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820"/>
        <w:gridCol w:w="2373"/>
      </w:tblGrid>
      <w:tr w:rsidR="006C65D8" w:rsidRPr="00F603CF" w:rsidTr="00456F76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D8" w:rsidRPr="00F603CF" w:rsidRDefault="006C65D8" w:rsidP="00456F76">
            <w:pPr>
              <w:jc w:val="center"/>
              <w:rPr>
                <w:sz w:val="16"/>
                <w:szCs w:val="16"/>
              </w:rPr>
            </w:pPr>
          </w:p>
          <w:p w:rsidR="006C65D8" w:rsidRPr="00F603CF" w:rsidRDefault="006C65D8" w:rsidP="00456F76">
            <w:pPr>
              <w:jc w:val="center"/>
              <w:rPr>
                <w:sz w:val="16"/>
                <w:szCs w:val="16"/>
              </w:rPr>
            </w:pPr>
          </w:p>
          <w:p w:rsidR="006C65D8" w:rsidRPr="00F603CF" w:rsidRDefault="006C65D8" w:rsidP="00456F76">
            <w:pPr>
              <w:jc w:val="center"/>
              <w:rPr>
                <w:sz w:val="16"/>
                <w:szCs w:val="16"/>
              </w:rPr>
            </w:pPr>
            <w:r w:rsidRPr="00F603CF">
              <w:rPr>
                <w:noProof/>
                <w:sz w:val="16"/>
                <w:szCs w:val="16"/>
              </w:rPr>
              <w:drawing>
                <wp:inline distT="0" distB="0" distL="0" distR="0" wp14:anchorId="5032B918" wp14:editId="44F3BE09">
                  <wp:extent cx="875665" cy="347980"/>
                  <wp:effectExtent l="19050" t="0" r="63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5D8" w:rsidRPr="00F603CF" w:rsidRDefault="006C65D8" w:rsidP="00456F76">
            <w:pPr>
              <w:jc w:val="center"/>
              <w:rPr>
                <w:sz w:val="16"/>
                <w:szCs w:val="16"/>
              </w:rPr>
            </w:pPr>
          </w:p>
          <w:p w:rsidR="006C65D8" w:rsidRPr="00F603CF" w:rsidRDefault="006C65D8" w:rsidP="00456F76">
            <w:pPr>
              <w:jc w:val="center"/>
              <w:rPr>
                <w:sz w:val="16"/>
                <w:szCs w:val="16"/>
              </w:rPr>
            </w:pPr>
            <w:r w:rsidRPr="00F603CF">
              <w:rPr>
                <w:sz w:val="16"/>
                <w:szCs w:val="16"/>
              </w:rPr>
              <w:t>COD. MECC. VVTL01101X</w:t>
            </w:r>
          </w:p>
          <w:p w:rsidR="006C65D8" w:rsidRPr="00F603CF" w:rsidRDefault="006C65D8" w:rsidP="00456F76">
            <w:pPr>
              <w:tabs>
                <w:tab w:val="decimal" w:pos="283"/>
                <w:tab w:val="decimal" w:pos="850"/>
              </w:tabs>
              <w:ind w:right="-51"/>
              <w:jc w:val="center"/>
              <w:rPr>
                <w:sz w:val="16"/>
                <w:szCs w:val="16"/>
              </w:rPr>
            </w:pPr>
            <w:r w:rsidRPr="00F603CF">
              <w:rPr>
                <w:sz w:val="16"/>
                <w:szCs w:val="16"/>
              </w:rPr>
              <w:t>Tel. 0963376745</w:t>
            </w:r>
          </w:p>
          <w:p w:rsidR="006C65D8" w:rsidRPr="00F603CF" w:rsidRDefault="006C65D8" w:rsidP="00456F76">
            <w:pPr>
              <w:tabs>
                <w:tab w:val="decimal" w:pos="283"/>
                <w:tab w:val="decimal" w:pos="850"/>
              </w:tabs>
              <w:ind w:right="-51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D8" w:rsidRPr="00F603CF" w:rsidRDefault="006C65D8" w:rsidP="00456F76">
            <w:pPr>
              <w:tabs>
                <w:tab w:val="decimal" w:pos="283"/>
                <w:tab w:val="decimal" w:pos="850"/>
              </w:tabs>
              <w:ind w:right="-51"/>
              <w:jc w:val="center"/>
              <w:rPr>
                <w:rFonts w:ascii="Albertus Extra Bold" w:hAnsi="Albertus Extra Bold" w:cs="Albertus Extra Bold"/>
                <w:noProof/>
                <w:sz w:val="16"/>
                <w:szCs w:val="16"/>
              </w:rPr>
            </w:pPr>
          </w:p>
          <w:p w:rsidR="006C65D8" w:rsidRPr="00F603CF" w:rsidRDefault="006C65D8" w:rsidP="00456F76">
            <w:pPr>
              <w:tabs>
                <w:tab w:val="decimal" w:pos="283"/>
                <w:tab w:val="decimal" w:pos="850"/>
              </w:tabs>
              <w:ind w:right="-51"/>
              <w:jc w:val="center"/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</w:pPr>
            <w:r w:rsidRPr="00F603CF">
              <w:rPr>
                <w:rFonts w:ascii="Albertus Extra Bold" w:hAnsi="Albertus Extra Bold" w:cs="Albertus Extra Bold"/>
                <w:noProof/>
                <w:sz w:val="16"/>
                <w:szCs w:val="16"/>
              </w:rPr>
              <w:drawing>
                <wp:inline distT="0" distB="0" distL="0" distR="0" wp14:anchorId="5780B211" wp14:editId="7F3C18B4">
                  <wp:extent cx="225425" cy="238125"/>
                  <wp:effectExtent l="19050" t="0" r="317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5D8" w:rsidRPr="00F603CF" w:rsidRDefault="006C65D8" w:rsidP="00456F76">
            <w:pPr>
              <w:tabs>
                <w:tab w:val="decimal" w:pos="283"/>
                <w:tab w:val="decimal" w:pos="850"/>
              </w:tabs>
              <w:ind w:right="-51"/>
              <w:jc w:val="center"/>
              <w:rPr>
                <w:b/>
                <w:bCs/>
                <w:sz w:val="16"/>
                <w:szCs w:val="16"/>
              </w:rPr>
            </w:pPr>
            <w:r w:rsidRPr="00F603CF">
              <w:rPr>
                <w:b/>
                <w:bCs/>
                <w:sz w:val="16"/>
                <w:szCs w:val="16"/>
              </w:rPr>
              <w:t>ISTITUTO D’ISTRUZIONE SUPERIORE  I.T.G. e I.T.I.</w:t>
            </w:r>
          </w:p>
          <w:p w:rsidR="006C65D8" w:rsidRPr="00F603CF" w:rsidRDefault="006C65D8" w:rsidP="00456F76">
            <w:pPr>
              <w:tabs>
                <w:tab w:val="decimal" w:pos="283"/>
                <w:tab w:val="decimal" w:pos="850"/>
              </w:tabs>
              <w:ind w:right="-51"/>
              <w:jc w:val="center"/>
              <w:rPr>
                <w:b/>
                <w:bCs/>
                <w:sz w:val="16"/>
                <w:szCs w:val="16"/>
              </w:rPr>
            </w:pPr>
            <w:r w:rsidRPr="00F603CF">
              <w:rPr>
                <w:b/>
                <w:bCs/>
                <w:sz w:val="16"/>
                <w:szCs w:val="16"/>
              </w:rPr>
              <w:t>VIBO VALENTIA</w:t>
            </w:r>
          </w:p>
          <w:p w:rsidR="006C65D8" w:rsidRPr="00F603CF" w:rsidRDefault="006C65D8" w:rsidP="00456F76">
            <w:pPr>
              <w:tabs>
                <w:tab w:val="decimal" w:pos="283"/>
                <w:tab w:val="decimal" w:pos="850"/>
              </w:tabs>
              <w:ind w:right="-51"/>
              <w:jc w:val="center"/>
              <w:rPr>
                <w:b/>
                <w:bCs/>
                <w:sz w:val="16"/>
                <w:szCs w:val="16"/>
              </w:rPr>
            </w:pPr>
            <w:r w:rsidRPr="00F603CF">
              <w:rPr>
                <w:b/>
                <w:bCs/>
                <w:sz w:val="16"/>
                <w:szCs w:val="16"/>
              </w:rPr>
              <w:t>Via G. Fortunato, s.n.c.</w:t>
            </w:r>
          </w:p>
          <w:p w:rsidR="006C65D8" w:rsidRPr="00F603CF" w:rsidRDefault="006C65D8" w:rsidP="00456F76">
            <w:pPr>
              <w:tabs>
                <w:tab w:val="decimal" w:pos="283"/>
                <w:tab w:val="decimal" w:pos="850"/>
              </w:tabs>
              <w:ind w:right="-51"/>
              <w:jc w:val="center"/>
              <w:rPr>
                <w:b/>
                <w:bCs/>
                <w:sz w:val="16"/>
                <w:szCs w:val="16"/>
              </w:rPr>
            </w:pPr>
            <w:r w:rsidRPr="00F603CF">
              <w:rPr>
                <w:b/>
                <w:bCs/>
                <w:sz w:val="16"/>
                <w:szCs w:val="16"/>
              </w:rPr>
              <w:t>89900 Vibo Valentia</w:t>
            </w:r>
          </w:p>
          <w:p w:rsidR="006C65D8" w:rsidRPr="00F603CF" w:rsidRDefault="006C65D8" w:rsidP="00456F76">
            <w:pPr>
              <w:tabs>
                <w:tab w:val="decimal" w:pos="283"/>
                <w:tab w:val="decimal" w:pos="850"/>
              </w:tabs>
              <w:ind w:right="-51"/>
              <w:jc w:val="center"/>
              <w:rPr>
                <w:sz w:val="16"/>
                <w:szCs w:val="16"/>
              </w:rPr>
            </w:pPr>
            <w:r w:rsidRPr="00F603CF">
              <w:rPr>
                <w:b/>
                <w:bCs/>
                <w:sz w:val="16"/>
                <w:szCs w:val="16"/>
              </w:rPr>
              <w:t xml:space="preserve">PEC </w:t>
            </w:r>
            <w:hyperlink r:id="rId8" w:history="1">
              <w:r w:rsidRPr="00F603CF">
                <w:rPr>
                  <w:rStyle w:val="Collegamentoipertestuale"/>
                  <w:rFonts w:eastAsia="Comic Sans MS" w:cs="Calibri"/>
                  <w:sz w:val="16"/>
                  <w:szCs w:val="16"/>
                </w:rPr>
                <w:t>VVIS011007@pec.istruzione.it</w:t>
              </w:r>
            </w:hyperlink>
          </w:p>
          <w:p w:rsidR="006C65D8" w:rsidRPr="00F603CF" w:rsidRDefault="006C65D8" w:rsidP="00456F76">
            <w:pPr>
              <w:tabs>
                <w:tab w:val="decimal" w:pos="283"/>
                <w:tab w:val="decimal" w:pos="850"/>
              </w:tabs>
              <w:ind w:right="-51"/>
              <w:jc w:val="center"/>
              <w:rPr>
                <w:sz w:val="16"/>
                <w:szCs w:val="16"/>
              </w:rPr>
            </w:pPr>
            <w:r w:rsidRPr="00F603CF">
              <w:rPr>
                <w:sz w:val="16"/>
                <w:szCs w:val="16"/>
              </w:rPr>
              <w:t xml:space="preserve">e-mail </w:t>
            </w:r>
            <w:hyperlink r:id="rId9" w:history="1">
              <w:r w:rsidRPr="00F603CF">
                <w:rPr>
                  <w:rStyle w:val="Collegamentoipertestuale"/>
                  <w:rFonts w:eastAsia="Comic Sans MS" w:cs="Calibri"/>
                  <w:sz w:val="16"/>
                  <w:szCs w:val="16"/>
                </w:rPr>
                <w:t>VVIS011007@istruzione.it</w:t>
              </w:r>
            </w:hyperlink>
          </w:p>
          <w:p w:rsidR="006C65D8" w:rsidRPr="00F603CF" w:rsidRDefault="006C65D8" w:rsidP="00456F76">
            <w:pPr>
              <w:tabs>
                <w:tab w:val="decimal" w:pos="283"/>
                <w:tab w:val="decimal" w:pos="850"/>
              </w:tabs>
              <w:ind w:right="-51"/>
              <w:jc w:val="center"/>
              <w:rPr>
                <w:b/>
                <w:bCs/>
                <w:sz w:val="16"/>
                <w:szCs w:val="16"/>
              </w:rPr>
            </w:pPr>
            <w:r w:rsidRPr="00F603CF">
              <w:rPr>
                <w:sz w:val="16"/>
                <w:szCs w:val="16"/>
              </w:rPr>
              <w:t xml:space="preserve">Tel. . 0963376745 – </w:t>
            </w:r>
          </w:p>
          <w:p w:rsidR="006C65D8" w:rsidRPr="00F603CF" w:rsidRDefault="006C65D8" w:rsidP="00456F76">
            <w:pPr>
              <w:tabs>
                <w:tab w:val="decimal" w:pos="283"/>
                <w:tab w:val="decimal" w:pos="850"/>
              </w:tabs>
              <w:ind w:right="-51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603CF">
              <w:rPr>
                <w:sz w:val="16"/>
                <w:szCs w:val="16"/>
                <w:lang w:val="en-US"/>
              </w:rPr>
              <w:t xml:space="preserve">Cod. </w:t>
            </w:r>
            <w:proofErr w:type="spellStart"/>
            <w:r w:rsidRPr="00F603CF">
              <w:rPr>
                <w:sz w:val="16"/>
                <w:szCs w:val="16"/>
                <w:lang w:val="en-US"/>
              </w:rPr>
              <w:t>Mecc</w:t>
            </w:r>
            <w:proofErr w:type="spellEnd"/>
            <w:r w:rsidRPr="00F603CF">
              <w:rPr>
                <w:sz w:val="16"/>
                <w:szCs w:val="16"/>
                <w:lang w:val="en-US"/>
              </w:rPr>
              <w:t xml:space="preserve">. VV IS011007 - Cod. </w:t>
            </w:r>
            <w:proofErr w:type="spellStart"/>
            <w:r w:rsidRPr="00F603CF">
              <w:rPr>
                <w:sz w:val="16"/>
                <w:szCs w:val="16"/>
                <w:lang w:val="en-US"/>
              </w:rPr>
              <w:t>Fiscale</w:t>
            </w:r>
            <w:proofErr w:type="spellEnd"/>
            <w:r w:rsidRPr="00F603CF">
              <w:rPr>
                <w:sz w:val="16"/>
                <w:szCs w:val="16"/>
                <w:lang w:val="en-US"/>
              </w:rPr>
              <w:t xml:space="preserve"> 96035950797</w:t>
            </w:r>
          </w:p>
          <w:p w:rsidR="006C65D8" w:rsidRPr="00F603CF" w:rsidRDefault="006C65D8" w:rsidP="00456F76">
            <w:pPr>
              <w:ind w:right="-5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D8" w:rsidRPr="00F603CF" w:rsidRDefault="006C65D8" w:rsidP="00456F76">
            <w:pPr>
              <w:ind w:right="-5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6C65D8" w:rsidRPr="00F603CF" w:rsidRDefault="006C65D8" w:rsidP="00456F76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6C65D8" w:rsidRPr="00F603CF" w:rsidRDefault="006C65D8" w:rsidP="00456F76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6C65D8" w:rsidRPr="00F603CF" w:rsidRDefault="006C65D8" w:rsidP="00456F76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6C65D8" w:rsidRPr="00F603CF" w:rsidRDefault="006C65D8" w:rsidP="00456F76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6C65D8" w:rsidRPr="00F603CF" w:rsidRDefault="006C65D8" w:rsidP="00456F76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6C65D8" w:rsidRPr="00F603CF" w:rsidRDefault="006C65D8" w:rsidP="00456F76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6C65D8" w:rsidRPr="00F603CF" w:rsidRDefault="006C65D8" w:rsidP="00456F76">
            <w:pPr>
              <w:jc w:val="center"/>
              <w:rPr>
                <w:sz w:val="16"/>
                <w:szCs w:val="16"/>
                <w:lang w:val="en-GB"/>
              </w:rPr>
            </w:pPr>
            <w:r w:rsidRPr="00F603C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379198E" wp14:editId="67D634C6">
                  <wp:simplePos x="0" y="0"/>
                  <wp:positionH relativeFrom="margin">
                    <wp:posOffset>392430</wp:posOffset>
                  </wp:positionH>
                  <wp:positionV relativeFrom="margin">
                    <wp:posOffset>186690</wp:posOffset>
                  </wp:positionV>
                  <wp:extent cx="548640" cy="551180"/>
                  <wp:effectExtent l="19050" t="19050" r="22860" b="20320"/>
                  <wp:wrapTight wrapText="right">
                    <wp:wrapPolygon edited="0">
                      <wp:start x="-750" y="-747"/>
                      <wp:lineTo x="-750" y="22396"/>
                      <wp:lineTo x="22500" y="22396"/>
                      <wp:lineTo x="22500" y="-747"/>
                      <wp:lineTo x="-750" y="-747"/>
                    </wp:wrapPolygon>
                  </wp:wrapTight>
                  <wp:docPr id="4" name="Immagin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5118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31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603CF">
              <w:rPr>
                <w:sz w:val="16"/>
                <w:szCs w:val="16"/>
                <w:lang w:val="en-GB"/>
              </w:rPr>
              <w:t>COD. MECC. VVTF01101Q</w:t>
            </w:r>
          </w:p>
          <w:p w:rsidR="006C65D8" w:rsidRPr="00F603CF" w:rsidRDefault="006C65D8" w:rsidP="00456F76">
            <w:pPr>
              <w:tabs>
                <w:tab w:val="decimal" w:pos="283"/>
                <w:tab w:val="decimal" w:pos="850"/>
              </w:tabs>
              <w:ind w:right="-51"/>
              <w:jc w:val="center"/>
              <w:rPr>
                <w:sz w:val="16"/>
                <w:szCs w:val="16"/>
                <w:lang w:val="en-GB"/>
              </w:rPr>
            </w:pPr>
            <w:r w:rsidRPr="00F603CF">
              <w:rPr>
                <w:sz w:val="16"/>
                <w:szCs w:val="16"/>
                <w:lang w:val="en-GB"/>
              </w:rPr>
              <w:t>Tel. 0963376741</w:t>
            </w:r>
          </w:p>
          <w:p w:rsidR="006C65D8" w:rsidRPr="00F603CF" w:rsidRDefault="006C65D8" w:rsidP="00456F76">
            <w:pPr>
              <w:ind w:right="-54"/>
              <w:jc w:val="center"/>
              <w:rPr>
                <w:rFonts w:ascii="Verdana" w:hAnsi="Verdana" w:cs="Verdana"/>
                <w:sz w:val="14"/>
                <w:szCs w:val="14"/>
                <w:lang w:val="en-GB"/>
              </w:rPr>
            </w:pPr>
          </w:p>
        </w:tc>
      </w:tr>
    </w:tbl>
    <w:p w:rsidR="006C65D8" w:rsidRPr="00F603CF" w:rsidRDefault="006C65D8" w:rsidP="006C65D8"/>
    <w:p w:rsidR="006C65D8" w:rsidRPr="005B5332" w:rsidRDefault="006C65D8" w:rsidP="005B5332"/>
    <w:p w:rsidR="006C65D8" w:rsidRPr="00961C31" w:rsidRDefault="006C65D8" w:rsidP="005B5332">
      <w:pPr>
        <w:tabs>
          <w:tab w:val="center" w:pos="4819"/>
          <w:tab w:val="right" w:pos="9638"/>
        </w:tabs>
        <w:jc w:val="center"/>
        <w:rPr>
          <w:rFonts w:ascii="Trebuchet MS" w:hAnsi="Trebuchet MS"/>
          <w:b/>
          <w:sz w:val="28"/>
          <w:szCs w:val="28"/>
        </w:rPr>
      </w:pPr>
      <w:r w:rsidRPr="00961C31">
        <w:rPr>
          <w:rFonts w:ascii="Trebuchet MS" w:hAnsi="Trebuchet MS"/>
          <w:b/>
          <w:sz w:val="28"/>
          <w:szCs w:val="28"/>
        </w:rPr>
        <w:t>CRITERI PER LA VALORIZZAZIONE DEL MERITO</w:t>
      </w:r>
      <w:r w:rsidR="005B5332">
        <w:rPr>
          <w:rFonts w:ascii="Trebuchet MS" w:hAnsi="Trebuchet MS"/>
          <w:b/>
          <w:sz w:val="28"/>
          <w:szCs w:val="28"/>
        </w:rPr>
        <w:t xml:space="preserve"> </w:t>
      </w:r>
      <w:r w:rsidRPr="00961C31">
        <w:rPr>
          <w:rFonts w:ascii="Trebuchet MS" w:hAnsi="Trebuchet MS"/>
          <w:b/>
          <w:sz w:val="28"/>
          <w:szCs w:val="28"/>
        </w:rPr>
        <w:t xml:space="preserve">DEI DOCENTI PER L’ACCESSO AL FONDO </w:t>
      </w:r>
    </w:p>
    <w:p w:rsidR="006C65D8" w:rsidRPr="00961C31" w:rsidRDefault="006C65D8" w:rsidP="006C65D8">
      <w:pPr>
        <w:tabs>
          <w:tab w:val="center" w:pos="4819"/>
          <w:tab w:val="right" w:pos="9638"/>
        </w:tabs>
        <w:jc w:val="center"/>
        <w:rPr>
          <w:rFonts w:ascii="Trebuchet MS" w:hAnsi="Trebuchet MS"/>
          <w:b/>
          <w:sz w:val="28"/>
          <w:szCs w:val="28"/>
        </w:rPr>
      </w:pPr>
      <w:r w:rsidRPr="00961C31">
        <w:rPr>
          <w:rFonts w:ascii="Trebuchet MS" w:hAnsi="Trebuchet MS"/>
          <w:b/>
          <w:sz w:val="28"/>
          <w:szCs w:val="28"/>
        </w:rPr>
        <w:t>DI CUI ALL’ART. 1, commi 126,127,128 L. 107/15</w:t>
      </w:r>
    </w:p>
    <w:p w:rsidR="006C65D8" w:rsidRDefault="006C65D8" w:rsidP="005B5332">
      <w:pPr>
        <w:tabs>
          <w:tab w:val="center" w:pos="4819"/>
          <w:tab w:val="right" w:pos="9638"/>
        </w:tabs>
        <w:jc w:val="center"/>
        <w:rPr>
          <w:rFonts w:ascii="Trebuchet MS" w:hAnsi="Trebuchet MS"/>
          <w:b/>
          <w:i/>
          <w:sz w:val="28"/>
          <w:szCs w:val="28"/>
        </w:rPr>
      </w:pPr>
      <w:r>
        <w:rPr>
          <w:rFonts w:ascii="Trebuchet MS" w:hAnsi="Trebuchet MS"/>
          <w:b/>
          <w:i/>
          <w:sz w:val="28"/>
          <w:szCs w:val="28"/>
        </w:rPr>
        <w:t>CONFERMATI</w:t>
      </w:r>
      <w:r w:rsidRPr="00C2623A">
        <w:rPr>
          <w:rFonts w:ascii="Trebuchet MS" w:hAnsi="Trebuchet MS"/>
          <w:b/>
          <w:i/>
          <w:sz w:val="28"/>
          <w:szCs w:val="28"/>
        </w:rPr>
        <w:t xml:space="preserve"> DAL COMITATO DI VALUTAZIONE DEI DOCENTI</w:t>
      </w:r>
      <w:r w:rsidR="005B5332">
        <w:rPr>
          <w:rFonts w:ascii="Trebuchet MS" w:hAnsi="Trebuchet MS"/>
          <w:b/>
          <w:i/>
          <w:sz w:val="28"/>
          <w:szCs w:val="28"/>
        </w:rPr>
        <w:t xml:space="preserve"> </w:t>
      </w:r>
      <w:r>
        <w:rPr>
          <w:rFonts w:ascii="Trebuchet MS" w:hAnsi="Trebuchet MS"/>
          <w:b/>
          <w:i/>
          <w:sz w:val="28"/>
          <w:szCs w:val="28"/>
        </w:rPr>
        <w:t>NELLA SEDUTA DEL 22</w:t>
      </w:r>
      <w:r w:rsidRPr="00C2623A">
        <w:rPr>
          <w:rFonts w:ascii="Trebuchet MS" w:hAnsi="Trebuchet MS"/>
          <w:b/>
          <w:i/>
          <w:sz w:val="28"/>
          <w:szCs w:val="28"/>
        </w:rPr>
        <w:t>/0</w:t>
      </w:r>
      <w:r>
        <w:rPr>
          <w:rFonts w:ascii="Trebuchet MS" w:hAnsi="Trebuchet MS"/>
          <w:b/>
          <w:i/>
          <w:sz w:val="28"/>
          <w:szCs w:val="28"/>
        </w:rPr>
        <w:t>5</w:t>
      </w:r>
      <w:r w:rsidRPr="00C2623A">
        <w:rPr>
          <w:rFonts w:ascii="Trebuchet MS" w:hAnsi="Trebuchet MS"/>
          <w:b/>
          <w:i/>
          <w:sz w:val="28"/>
          <w:szCs w:val="28"/>
        </w:rPr>
        <w:t>/201</w:t>
      </w:r>
      <w:r>
        <w:rPr>
          <w:rFonts w:ascii="Trebuchet MS" w:hAnsi="Trebuchet MS"/>
          <w:b/>
          <w:i/>
          <w:sz w:val="28"/>
          <w:szCs w:val="28"/>
        </w:rPr>
        <w:t>9</w:t>
      </w:r>
    </w:p>
    <w:p w:rsidR="005B5332" w:rsidRDefault="005B5332" w:rsidP="006C65D8">
      <w:pPr>
        <w:tabs>
          <w:tab w:val="center" w:pos="4819"/>
          <w:tab w:val="right" w:pos="9638"/>
        </w:tabs>
        <w:jc w:val="center"/>
        <w:rPr>
          <w:rFonts w:ascii="Trebuchet MS" w:hAnsi="Trebuchet MS"/>
          <w:b/>
          <w:i/>
          <w:sz w:val="28"/>
          <w:szCs w:val="28"/>
        </w:rPr>
      </w:pPr>
    </w:p>
    <w:p w:rsidR="005B5332" w:rsidRDefault="005B5332" w:rsidP="006C65D8">
      <w:pPr>
        <w:tabs>
          <w:tab w:val="center" w:pos="4819"/>
          <w:tab w:val="right" w:pos="9638"/>
        </w:tabs>
        <w:jc w:val="center"/>
        <w:rPr>
          <w:rFonts w:ascii="Trebuchet MS" w:hAnsi="Trebuchet MS"/>
          <w:b/>
          <w:i/>
          <w:sz w:val="28"/>
          <w:szCs w:val="28"/>
        </w:rPr>
      </w:pPr>
    </w:p>
    <w:p w:rsidR="005B5332" w:rsidRDefault="005B5332" w:rsidP="006C65D8">
      <w:pPr>
        <w:tabs>
          <w:tab w:val="center" w:pos="4819"/>
          <w:tab w:val="right" w:pos="9638"/>
        </w:tabs>
        <w:jc w:val="center"/>
        <w:rPr>
          <w:rFonts w:ascii="Trebuchet MS" w:hAnsi="Trebuchet MS"/>
          <w:b/>
          <w:i/>
          <w:sz w:val="28"/>
          <w:szCs w:val="28"/>
        </w:rPr>
      </w:pPr>
    </w:p>
    <w:p w:rsidR="005B5332" w:rsidRDefault="005B5332" w:rsidP="006C65D8">
      <w:pPr>
        <w:tabs>
          <w:tab w:val="center" w:pos="4819"/>
          <w:tab w:val="right" w:pos="9638"/>
        </w:tabs>
        <w:jc w:val="center"/>
        <w:rPr>
          <w:rFonts w:ascii="Trebuchet MS" w:hAnsi="Trebuchet MS"/>
          <w:b/>
          <w:i/>
          <w:sz w:val="28"/>
          <w:szCs w:val="28"/>
        </w:rPr>
      </w:pPr>
    </w:p>
    <w:p w:rsidR="005B5332" w:rsidRPr="00DD34B7" w:rsidRDefault="005B5332" w:rsidP="005B5332">
      <w:pPr>
        <w:pStyle w:val="Default"/>
        <w:rPr>
          <w:rFonts w:ascii="Calibri" w:hAnsi="Calibri" w:cs="Times New Roman"/>
          <w:color w:val="auto"/>
          <w:sz w:val="28"/>
          <w:szCs w:val="28"/>
        </w:rPr>
      </w:pPr>
      <w:r w:rsidRPr="00DD34B7">
        <w:rPr>
          <w:rFonts w:ascii="Calibri" w:hAnsi="Calibri" w:cs="Times New Roman"/>
          <w:color w:val="auto"/>
          <w:sz w:val="28"/>
          <w:szCs w:val="28"/>
        </w:rPr>
        <w:t xml:space="preserve">Oggetto: richiesta attribuzione bonus valorizzazione docenti di cui ai commi 126, 127 e 128 dell’art.1 della legge 107/2015; </w:t>
      </w:r>
    </w:p>
    <w:p w:rsidR="005B5332" w:rsidRPr="00DD34B7" w:rsidRDefault="005B5332" w:rsidP="005B5332">
      <w:pPr>
        <w:pStyle w:val="Default"/>
        <w:rPr>
          <w:rFonts w:ascii="Calibri" w:hAnsi="Calibri" w:cs="Times New Roman"/>
          <w:color w:val="auto"/>
          <w:sz w:val="28"/>
          <w:szCs w:val="28"/>
        </w:rPr>
      </w:pPr>
    </w:p>
    <w:p w:rsidR="005B5332" w:rsidRPr="00DD34B7" w:rsidRDefault="005B5332" w:rsidP="005B5332">
      <w:pPr>
        <w:pStyle w:val="Default"/>
        <w:rPr>
          <w:rFonts w:ascii="Calibri" w:hAnsi="Calibri" w:cs="Times New Roman"/>
          <w:color w:val="auto"/>
          <w:sz w:val="28"/>
          <w:szCs w:val="28"/>
        </w:rPr>
      </w:pPr>
      <w:r w:rsidRPr="00DD34B7">
        <w:rPr>
          <w:rFonts w:ascii="Calibri" w:hAnsi="Calibri" w:cs="Times New Roman"/>
          <w:color w:val="auto"/>
          <w:sz w:val="28"/>
          <w:szCs w:val="28"/>
        </w:rPr>
        <w:t xml:space="preserve">Il/La sottoscritto/a _____________________________________________, docente di ruolo titolare e in servizio presso questo Istituto, chiede alla </w:t>
      </w:r>
      <w:proofErr w:type="spellStart"/>
      <w:r w:rsidRPr="00DD34B7">
        <w:rPr>
          <w:rFonts w:ascii="Calibri" w:hAnsi="Calibri" w:cs="Times New Roman"/>
          <w:color w:val="auto"/>
          <w:sz w:val="28"/>
          <w:szCs w:val="28"/>
        </w:rPr>
        <w:t>S.V.l’assegnazione</w:t>
      </w:r>
      <w:proofErr w:type="spellEnd"/>
      <w:r w:rsidRPr="00DD34B7">
        <w:rPr>
          <w:rFonts w:ascii="Calibri" w:hAnsi="Calibri" w:cs="Times New Roman"/>
          <w:color w:val="auto"/>
          <w:sz w:val="28"/>
          <w:szCs w:val="28"/>
        </w:rPr>
        <w:t xml:space="preserve"> del bonus di cui all’oggetto. A tal fine, </w:t>
      </w:r>
    </w:p>
    <w:p w:rsidR="005B5332" w:rsidRPr="00DD34B7" w:rsidRDefault="005B5332" w:rsidP="005B5332">
      <w:pPr>
        <w:pStyle w:val="Default"/>
        <w:spacing w:after="27"/>
        <w:rPr>
          <w:rFonts w:ascii="Calibri" w:hAnsi="Calibri" w:cs="Times New Roman"/>
          <w:color w:val="auto"/>
          <w:sz w:val="28"/>
          <w:szCs w:val="28"/>
        </w:rPr>
      </w:pPr>
      <w:r w:rsidRPr="00DD34B7">
        <w:rPr>
          <w:rFonts w:ascii="Calibri" w:hAnsi="Calibri" w:cs="Times New Roman"/>
          <w:color w:val="auto"/>
          <w:sz w:val="28"/>
          <w:szCs w:val="28"/>
        </w:rPr>
        <w:t xml:space="preserve">- Visti i criteri definiti dal Comitato di Valutazione </w:t>
      </w:r>
    </w:p>
    <w:p w:rsidR="005B5332" w:rsidRPr="00DD34B7" w:rsidRDefault="005B5332" w:rsidP="005B5332">
      <w:pPr>
        <w:pStyle w:val="Default"/>
        <w:rPr>
          <w:rFonts w:ascii="Calibri" w:hAnsi="Calibri" w:cs="Times New Roman"/>
          <w:color w:val="auto"/>
          <w:sz w:val="28"/>
          <w:szCs w:val="28"/>
        </w:rPr>
      </w:pPr>
      <w:r w:rsidRPr="00DD34B7">
        <w:rPr>
          <w:rFonts w:ascii="Calibri" w:hAnsi="Calibri" w:cs="Times New Roman"/>
          <w:color w:val="auto"/>
          <w:sz w:val="28"/>
          <w:szCs w:val="28"/>
        </w:rPr>
        <w:t xml:space="preserve">- Consapevole delle disposizioni di cui all'art. 46 del DPR 28/12/2000 n. 445, </w:t>
      </w:r>
    </w:p>
    <w:p w:rsidR="005B5332" w:rsidRPr="00DD34B7" w:rsidRDefault="005B5332" w:rsidP="005B5332">
      <w:pPr>
        <w:pStyle w:val="Default"/>
        <w:rPr>
          <w:rFonts w:ascii="Calibri" w:hAnsi="Calibri" w:cs="Times New Roman"/>
          <w:color w:val="auto"/>
          <w:sz w:val="28"/>
          <w:szCs w:val="28"/>
        </w:rPr>
      </w:pPr>
    </w:p>
    <w:p w:rsidR="005B5332" w:rsidRPr="00DD34B7" w:rsidRDefault="005B5332" w:rsidP="005B5332">
      <w:pPr>
        <w:pStyle w:val="Default"/>
        <w:jc w:val="center"/>
        <w:rPr>
          <w:rFonts w:ascii="Calibri" w:hAnsi="Calibri" w:cs="Times New Roman"/>
          <w:color w:val="auto"/>
          <w:sz w:val="28"/>
          <w:szCs w:val="28"/>
        </w:rPr>
      </w:pPr>
      <w:r w:rsidRPr="00DD34B7">
        <w:rPr>
          <w:rFonts w:ascii="Calibri" w:hAnsi="Calibri" w:cs="Times New Roman"/>
          <w:color w:val="auto"/>
          <w:sz w:val="28"/>
          <w:szCs w:val="28"/>
        </w:rPr>
        <w:t>DICHIARA:</w:t>
      </w:r>
    </w:p>
    <w:p w:rsidR="005B5332" w:rsidRPr="00DD34B7" w:rsidRDefault="005B5332" w:rsidP="005B5332">
      <w:pPr>
        <w:pStyle w:val="Default"/>
        <w:rPr>
          <w:rFonts w:ascii="Calibri" w:hAnsi="Calibri" w:cs="Times New Roman"/>
          <w:color w:val="auto"/>
          <w:sz w:val="28"/>
          <w:szCs w:val="28"/>
        </w:rPr>
      </w:pPr>
      <w:r w:rsidRPr="00DD34B7">
        <w:rPr>
          <w:rFonts w:ascii="Calibri" w:hAnsi="Calibri" w:cs="Times New Roman"/>
          <w:color w:val="auto"/>
          <w:sz w:val="28"/>
          <w:szCs w:val="28"/>
        </w:rPr>
        <w:t xml:space="preserve">a) Di non aver riportato, </w:t>
      </w:r>
      <w:proofErr w:type="spellStart"/>
      <w:r w:rsidRPr="00DD34B7">
        <w:rPr>
          <w:rFonts w:ascii="Calibri" w:hAnsi="Calibri" w:cs="Times New Roman"/>
          <w:color w:val="auto"/>
          <w:sz w:val="28"/>
          <w:szCs w:val="28"/>
        </w:rPr>
        <w:t>nell’a.s.</w:t>
      </w:r>
      <w:proofErr w:type="spellEnd"/>
      <w:r w:rsidRPr="00DD34B7">
        <w:rPr>
          <w:rFonts w:ascii="Calibri" w:hAnsi="Calibri" w:cs="Times New Roman"/>
          <w:color w:val="auto"/>
          <w:sz w:val="28"/>
          <w:szCs w:val="28"/>
        </w:rPr>
        <w:t xml:space="preserve"> 201</w:t>
      </w:r>
      <w:r>
        <w:rPr>
          <w:rFonts w:ascii="Calibri" w:hAnsi="Calibri" w:cs="Times New Roman"/>
          <w:color w:val="auto"/>
          <w:sz w:val="28"/>
          <w:szCs w:val="28"/>
        </w:rPr>
        <w:t>9 – 20</w:t>
      </w:r>
      <w:r w:rsidRPr="00DD34B7">
        <w:rPr>
          <w:rFonts w:ascii="Calibri" w:hAnsi="Calibri" w:cs="Times New Roman"/>
          <w:color w:val="auto"/>
          <w:sz w:val="28"/>
          <w:szCs w:val="28"/>
        </w:rPr>
        <w:t xml:space="preserve">, alcun provvedimento disciplinare e di aver rispettato tutti gli obblighi previsti dalle leggi e dal contratto collettivo; </w:t>
      </w:r>
    </w:p>
    <w:p w:rsidR="005B5332" w:rsidRPr="00DD34B7" w:rsidRDefault="005B5332" w:rsidP="005B5332">
      <w:pPr>
        <w:pStyle w:val="Default"/>
        <w:rPr>
          <w:rFonts w:ascii="Calibri" w:hAnsi="Calibri" w:cs="Times New Roman"/>
          <w:color w:val="auto"/>
          <w:sz w:val="28"/>
          <w:szCs w:val="28"/>
        </w:rPr>
      </w:pPr>
    </w:p>
    <w:p w:rsidR="005B5332" w:rsidRPr="00DD34B7" w:rsidRDefault="005B5332" w:rsidP="005B5332">
      <w:pPr>
        <w:pStyle w:val="Default"/>
        <w:rPr>
          <w:rFonts w:ascii="Calibri" w:hAnsi="Calibri" w:cs="Times New Roman"/>
          <w:color w:val="auto"/>
          <w:sz w:val="28"/>
          <w:szCs w:val="28"/>
        </w:rPr>
      </w:pPr>
      <w:r w:rsidRPr="00DD34B7">
        <w:rPr>
          <w:rFonts w:ascii="Calibri" w:hAnsi="Calibri" w:cs="Times New Roman"/>
          <w:color w:val="auto"/>
          <w:sz w:val="28"/>
          <w:szCs w:val="28"/>
        </w:rPr>
        <w:t xml:space="preserve">b) Di </w:t>
      </w:r>
      <w:r>
        <w:rPr>
          <w:rFonts w:ascii="Calibri" w:hAnsi="Calibri" w:cs="Times New Roman"/>
          <w:color w:val="auto"/>
          <w:sz w:val="28"/>
          <w:szCs w:val="28"/>
        </w:rPr>
        <w:t xml:space="preserve">aver effettuato almeno 180 gg di servizio </w:t>
      </w:r>
      <w:r w:rsidRPr="00DD34B7">
        <w:rPr>
          <w:rFonts w:ascii="Calibri" w:hAnsi="Calibri" w:cs="Times New Roman"/>
          <w:color w:val="auto"/>
          <w:sz w:val="28"/>
          <w:szCs w:val="28"/>
        </w:rPr>
        <w:t xml:space="preserve">nell’ </w:t>
      </w:r>
      <w:proofErr w:type="spellStart"/>
      <w:r w:rsidRPr="00DD34B7">
        <w:rPr>
          <w:rFonts w:ascii="Calibri" w:hAnsi="Calibri" w:cs="Times New Roman"/>
          <w:color w:val="auto"/>
          <w:sz w:val="28"/>
          <w:szCs w:val="28"/>
        </w:rPr>
        <w:t>a.s.</w:t>
      </w:r>
      <w:proofErr w:type="spellEnd"/>
      <w:r w:rsidRPr="00DD34B7">
        <w:rPr>
          <w:rFonts w:ascii="Calibri" w:hAnsi="Calibri" w:cs="Times New Roman"/>
          <w:color w:val="auto"/>
          <w:sz w:val="28"/>
          <w:szCs w:val="28"/>
        </w:rPr>
        <w:t xml:space="preserve"> 201</w:t>
      </w:r>
      <w:r>
        <w:rPr>
          <w:rFonts w:ascii="Calibri" w:hAnsi="Calibri" w:cs="Times New Roman"/>
          <w:color w:val="auto"/>
          <w:sz w:val="28"/>
          <w:szCs w:val="28"/>
        </w:rPr>
        <w:t>9/20 ( sono escluse le assenze per lutto)</w:t>
      </w:r>
      <w:r w:rsidRPr="00DD34B7">
        <w:rPr>
          <w:rFonts w:ascii="Calibri" w:hAnsi="Calibri" w:cs="Times New Roman"/>
          <w:color w:val="auto"/>
          <w:sz w:val="28"/>
          <w:szCs w:val="28"/>
        </w:rPr>
        <w:t xml:space="preserve">; </w:t>
      </w:r>
    </w:p>
    <w:p w:rsidR="005B5332" w:rsidRPr="00DD34B7" w:rsidRDefault="005B5332" w:rsidP="005B5332">
      <w:pPr>
        <w:pStyle w:val="Default"/>
        <w:rPr>
          <w:rFonts w:ascii="Calibri" w:hAnsi="Calibri" w:cs="Times New Roman"/>
          <w:color w:val="auto"/>
          <w:sz w:val="28"/>
          <w:szCs w:val="28"/>
        </w:rPr>
      </w:pPr>
    </w:p>
    <w:p w:rsidR="005B5332" w:rsidRPr="00DD34B7" w:rsidRDefault="005B5332" w:rsidP="005B5332">
      <w:pPr>
        <w:pStyle w:val="Default"/>
        <w:rPr>
          <w:rFonts w:ascii="Calibri" w:hAnsi="Calibri" w:cs="Times New Roman"/>
          <w:color w:val="auto"/>
          <w:sz w:val="28"/>
          <w:szCs w:val="28"/>
        </w:rPr>
      </w:pPr>
      <w:r w:rsidRPr="00DD34B7">
        <w:rPr>
          <w:rFonts w:ascii="Calibri" w:hAnsi="Calibri" w:cs="Times New Roman"/>
          <w:color w:val="auto"/>
          <w:sz w:val="28"/>
          <w:szCs w:val="28"/>
        </w:rPr>
        <w:t>c) Di esser stato presente alle riunioni collegiali (collegio docenti, consigli di classe, riunioni di dipartimento, riunioni docenti della stessa disciplina, incontri scuola - famiglia, ecc.) per almen</w:t>
      </w:r>
      <w:r>
        <w:rPr>
          <w:rFonts w:ascii="Calibri" w:hAnsi="Calibri" w:cs="Times New Roman"/>
          <w:color w:val="auto"/>
          <w:sz w:val="28"/>
          <w:szCs w:val="28"/>
        </w:rPr>
        <w:t>o il 75% delle ore di attività;</w:t>
      </w:r>
    </w:p>
    <w:p w:rsidR="005B5332" w:rsidRPr="00DD34B7" w:rsidRDefault="005B5332" w:rsidP="005B5332">
      <w:pPr>
        <w:pStyle w:val="Default"/>
        <w:rPr>
          <w:rFonts w:ascii="Calibri" w:hAnsi="Calibri" w:cs="Times New Roman"/>
          <w:color w:val="auto"/>
          <w:sz w:val="28"/>
          <w:szCs w:val="28"/>
        </w:rPr>
      </w:pPr>
    </w:p>
    <w:p w:rsidR="005B5332" w:rsidRPr="00DD34B7" w:rsidRDefault="005B5332" w:rsidP="005B5332">
      <w:pPr>
        <w:pStyle w:val="Default"/>
        <w:rPr>
          <w:rFonts w:ascii="Calibri" w:hAnsi="Calibri" w:cs="Times New Roman"/>
          <w:color w:val="auto"/>
          <w:sz w:val="28"/>
          <w:szCs w:val="28"/>
        </w:rPr>
      </w:pPr>
      <w:r w:rsidRPr="00DD34B7">
        <w:rPr>
          <w:rFonts w:ascii="Calibri" w:hAnsi="Calibri" w:cs="Times New Roman"/>
          <w:color w:val="auto"/>
          <w:sz w:val="28"/>
          <w:szCs w:val="28"/>
        </w:rPr>
        <w:t>d) Di</w:t>
      </w:r>
      <w:r w:rsidR="00410865">
        <w:rPr>
          <w:rFonts w:ascii="Calibri" w:hAnsi="Calibri" w:cs="Times New Roman"/>
          <w:color w:val="auto"/>
          <w:sz w:val="28"/>
          <w:szCs w:val="28"/>
        </w:rPr>
        <w:t xml:space="preserve"> fornire autodichiarazione  dello svolgimento delle seguenti attività:</w:t>
      </w:r>
      <w:r w:rsidRPr="00DD34B7">
        <w:rPr>
          <w:rFonts w:ascii="Calibri" w:hAnsi="Calibri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</w:p>
    <w:p w:rsidR="006C65D8" w:rsidRDefault="006C65D8" w:rsidP="005B5332">
      <w:pPr>
        <w:pStyle w:val="Titolo11"/>
        <w:ind w:left="0"/>
        <w:rPr>
          <w:rFonts w:ascii="Palatino" w:hAnsi="Palatino"/>
          <w:sz w:val="28"/>
          <w:szCs w:val="28"/>
          <w:lang w:val="it-IT"/>
        </w:rPr>
      </w:pPr>
    </w:p>
    <w:p w:rsidR="006C65D8" w:rsidRDefault="006C65D8" w:rsidP="006C65D8">
      <w:pPr>
        <w:pStyle w:val="Titolo11"/>
        <w:ind w:left="160"/>
        <w:jc w:val="center"/>
        <w:rPr>
          <w:rFonts w:ascii="Palatino" w:hAnsi="Palatino"/>
          <w:sz w:val="28"/>
          <w:szCs w:val="28"/>
          <w:lang w:val="it-IT"/>
        </w:rPr>
      </w:pPr>
    </w:p>
    <w:p w:rsidR="006C65D8" w:rsidRDefault="006C65D8" w:rsidP="006C65D8">
      <w:pPr>
        <w:pStyle w:val="Titolo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0"/>
        <w:jc w:val="center"/>
        <w:rPr>
          <w:rFonts w:ascii="Palatino" w:hAnsi="Palatino"/>
          <w:sz w:val="28"/>
          <w:szCs w:val="28"/>
          <w:lang w:val="it-IT"/>
        </w:rPr>
      </w:pPr>
      <w:r>
        <w:rPr>
          <w:rFonts w:ascii="Palatino" w:hAnsi="Palatino"/>
          <w:sz w:val="28"/>
          <w:szCs w:val="28"/>
          <w:lang w:val="it-IT"/>
        </w:rPr>
        <w:t>PRINCIPI ISPIRATORI</w:t>
      </w:r>
    </w:p>
    <w:p w:rsidR="006C65D8" w:rsidRPr="001E2B1E" w:rsidRDefault="006C65D8" w:rsidP="006C65D8">
      <w:pPr>
        <w:pStyle w:val="Titolo11"/>
        <w:ind w:left="160"/>
        <w:jc w:val="center"/>
        <w:rPr>
          <w:rFonts w:ascii="Palatino" w:hAnsi="Palatino"/>
          <w:sz w:val="28"/>
          <w:szCs w:val="28"/>
          <w:lang w:val="it-IT"/>
        </w:rPr>
      </w:pPr>
    </w:p>
    <w:p w:rsidR="006C65D8" w:rsidRPr="00961C31" w:rsidRDefault="006C65D8" w:rsidP="006C65D8">
      <w:pPr>
        <w:jc w:val="both"/>
        <w:rPr>
          <w:rFonts w:ascii="Palatino" w:hAnsi="Palatino"/>
        </w:rPr>
      </w:pPr>
      <w:r>
        <w:rPr>
          <w:rFonts w:ascii="Palatino" w:hAnsi="Palatino"/>
          <w:b/>
          <w:bCs/>
          <w:sz w:val="28"/>
          <w:szCs w:val="28"/>
        </w:rPr>
        <w:tab/>
      </w:r>
      <w:r w:rsidRPr="00961C31">
        <w:rPr>
          <w:rFonts w:ascii="Palatino" w:hAnsi="Palatino"/>
        </w:rPr>
        <w:t>Il Comitato di valutazione, nella definizione dei criteri per la valorizzazione del merito, fa riferimento:</w:t>
      </w:r>
    </w:p>
    <w:p w:rsidR="006C65D8" w:rsidRPr="00961C31" w:rsidRDefault="006C65D8" w:rsidP="006C65D8">
      <w:pPr>
        <w:pStyle w:val="Paragrafoelenco"/>
        <w:widowControl w:val="0"/>
        <w:numPr>
          <w:ilvl w:val="1"/>
          <w:numId w:val="2"/>
        </w:numPr>
        <w:tabs>
          <w:tab w:val="left" w:pos="1180"/>
          <w:tab w:val="left" w:pos="1181"/>
        </w:tabs>
        <w:spacing w:after="0" w:line="240" w:lineRule="auto"/>
        <w:ind w:right="126"/>
        <w:contextualSpacing w:val="0"/>
        <w:jc w:val="both"/>
        <w:rPr>
          <w:rFonts w:ascii="Palatino" w:hAnsi="Palatino"/>
          <w:sz w:val="24"/>
          <w:szCs w:val="24"/>
        </w:rPr>
      </w:pPr>
      <w:r w:rsidRPr="00961C31">
        <w:rPr>
          <w:rFonts w:ascii="Palatino" w:hAnsi="Palatino"/>
          <w:sz w:val="24"/>
          <w:szCs w:val="24"/>
        </w:rPr>
        <w:t>al criterio generale dell’ottimizzazione delle risorse professionali e organizzative che contribuiscono al piano</w:t>
      </w:r>
      <w:r w:rsidRPr="00961C31">
        <w:rPr>
          <w:rFonts w:ascii="Palatino" w:hAnsi="Palatino"/>
          <w:spacing w:val="-4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>di</w:t>
      </w:r>
      <w:r w:rsidRPr="00961C31">
        <w:rPr>
          <w:rFonts w:ascii="Palatino" w:hAnsi="Palatino"/>
          <w:spacing w:val="-3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>sviluppo/miglioramento</w:t>
      </w:r>
      <w:r w:rsidRPr="00961C31">
        <w:rPr>
          <w:rFonts w:ascii="Palatino" w:hAnsi="Palatino"/>
          <w:spacing w:val="-4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>dell’offerta</w:t>
      </w:r>
      <w:r w:rsidRPr="00961C31">
        <w:rPr>
          <w:rFonts w:ascii="Palatino" w:hAnsi="Palatino"/>
          <w:spacing w:val="-6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>formativa</w:t>
      </w:r>
      <w:r w:rsidRPr="00961C31">
        <w:rPr>
          <w:rFonts w:ascii="Palatino" w:hAnsi="Palatino"/>
          <w:spacing w:val="-6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>alla</w:t>
      </w:r>
      <w:r w:rsidRPr="00961C31">
        <w:rPr>
          <w:rFonts w:ascii="Palatino" w:hAnsi="Palatino"/>
          <w:spacing w:val="-6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>luce</w:t>
      </w:r>
      <w:r w:rsidRPr="00961C31">
        <w:rPr>
          <w:rFonts w:ascii="Palatino" w:hAnsi="Palatino"/>
          <w:spacing w:val="-6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>del</w:t>
      </w:r>
      <w:r w:rsidRPr="00961C31">
        <w:rPr>
          <w:rFonts w:ascii="Palatino" w:hAnsi="Palatino"/>
          <w:spacing w:val="-3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>piano</w:t>
      </w:r>
      <w:r w:rsidRPr="00961C31">
        <w:rPr>
          <w:rFonts w:ascii="Palatino" w:hAnsi="Palatino"/>
          <w:spacing w:val="-4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>di</w:t>
      </w:r>
      <w:r w:rsidRPr="00961C31">
        <w:rPr>
          <w:rFonts w:ascii="Palatino" w:hAnsi="Palatino"/>
          <w:spacing w:val="-3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>miglioramento</w:t>
      </w:r>
    </w:p>
    <w:p w:rsidR="006C65D8" w:rsidRPr="00961C31" w:rsidRDefault="006C65D8" w:rsidP="006C65D8">
      <w:pPr>
        <w:pStyle w:val="Paragrafoelenco"/>
        <w:widowControl w:val="0"/>
        <w:numPr>
          <w:ilvl w:val="1"/>
          <w:numId w:val="2"/>
        </w:numPr>
        <w:tabs>
          <w:tab w:val="left" w:pos="1180"/>
          <w:tab w:val="left" w:pos="1181"/>
        </w:tabs>
        <w:spacing w:after="0" w:line="240" w:lineRule="auto"/>
        <w:ind w:left="100" w:right="112" w:firstLine="720"/>
        <w:contextualSpacing w:val="0"/>
        <w:jc w:val="both"/>
        <w:rPr>
          <w:rFonts w:ascii="Palatino" w:hAnsi="Palatino"/>
          <w:sz w:val="24"/>
          <w:szCs w:val="24"/>
        </w:rPr>
      </w:pPr>
      <w:r w:rsidRPr="00961C31">
        <w:rPr>
          <w:rFonts w:ascii="Palatino" w:hAnsi="Palatino"/>
          <w:sz w:val="24"/>
          <w:szCs w:val="24"/>
        </w:rPr>
        <w:t>alla positiva ricaduta in Istituto delle pratiche</w:t>
      </w:r>
      <w:r w:rsidRPr="00961C31">
        <w:rPr>
          <w:rFonts w:ascii="Palatino" w:hAnsi="Palatino"/>
          <w:spacing w:val="-38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>professionali.</w:t>
      </w:r>
    </w:p>
    <w:p w:rsidR="006C65D8" w:rsidRDefault="006C65D8" w:rsidP="006C65D8">
      <w:pPr>
        <w:pStyle w:val="Paragrafoelenco"/>
        <w:spacing w:after="0" w:line="240" w:lineRule="auto"/>
        <w:ind w:left="820" w:right="112" w:hanging="678"/>
        <w:jc w:val="both"/>
        <w:rPr>
          <w:rFonts w:ascii="Palatino" w:hAnsi="Palatino"/>
          <w:sz w:val="24"/>
          <w:szCs w:val="24"/>
        </w:rPr>
      </w:pPr>
      <w:r w:rsidRPr="00961C31">
        <w:rPr>
          <w:rFonts w:ascii="Palatino" w:hAnsi="Palatino"/>
          <w:sz w:val="24"/>
          <w:szCs w:val="24"/>
        </w:rPr>
        <w:t>In particolare,</w:t>
      </w:r>
      <w:r w:rsidRPr="00961C31">
        <w:rPr>
          <w:rFonts w:ascii="Palatino" w:hAnsi="Palatino"/>
          <w:spacing w:val="-4"/>
          <w:sz w:val="24"/>
          <w:szCs w:val="24"/>
        </w:rPr>
        <w:t xml:space="preserve"> nella definizione dei criteri, </w:t>
      </w:r>
      <w:r w:rsidRPr="00961C31">
        <w:rPr>
          <w:rFonts w:ascii="Palatino" w:hAnsi="Palatino"/>
          <w:sz w:val="24"/>
          <w:szCs w:val="24"/>
        </w:rPr>
        <w:t>fa</w:t>
      </w:r>
      <w:r w:rsidRPr="00961C31">
        <w:rPr>
          <w:rFonts w:ascii="Palatino" w:hAnsi="Palatino"/>
          <w:spacing w:val="-7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>riferimento</w:t>
      </w:r>
      <w:r w:rsidRPr="00961C31">
        <w:rPr>
          <w:rFonts w:ascii="Palatino" w:hAnsi="Palatino"/>
          <w:spacing w:val="-5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>ai</w:t>
      </w:r>
      <w:r w:rsidRPr="00961C31">
        <w:rPr>
          <w:rFonts w:ascii="Palatino" w:hAnsi="Palatino"/>
          <w:spacing w:val="-6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>seguenti</w:t>
      </w:r>
      <w:r w:rsidRPr="00961C31">
        <w:rPr>
          <w:rFonts w:ascii="Palatino" w:hAnsi="Palatino"/>
          <w:spacing w:val="-4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>principi</w:t>
      </w:r>
      <w:r w:rsidRPr="00961C31">
        <w:rPr>
          <w:rFonts w:ascii="Palatino" w:hAnsi="Palatino"/>
          <w:spacing w:val="-6"/>
          <w:sz w:val="24"/>
          <w:szCs w:val="24"/>
        </w:rPr>
        <w:t xml:space="preserve"> </w:t>
      </w:r>
      <w:r>
        <w:rPr>
          <w:rFonts w:ascii="Palatino" w:hAnsi="Palatino"/>
          <w:sz w:val="24"/>
          <w:szCs w:val="24"/>
        </w:rPr>
        <w:t>ispiratori:</w:t>
      </w:r>
    </w:p>
    <w:p w:rsidR="006C65D8" w:rsidRPr="00961C31" w:rsidRDefault="006C65D8" w:rsidP="006C65D8">
      <w:pPr>
        <w:pStyle w:val="Paragrafoelenco"/>
        <w:widowControl w:val="0"/>
        <w:tabs>
          <w:tab w:val="left" w:pos="1017"/>
          <w:tab w:val="left" w:pos="1018"/>
        </w:tabs>
        <w:spacing w:after="0" w:line="240" w:lineRule="auto"/>
        <w:ind w:left="743" w:right="125"/>
        <w:contextualSpacing w:val="0"/>
        <w:jc w:val="both"/>
        <w:rPr>
          <w:rFonts w:ascii="Palatino" w:hAnsi="Palatino"/>
          <w:sz w:val="24"/>
          <w:szCs w:val="24"/>
        </w:rPr>
      </w:pPr>
      <w:r w:rsidRPr="00961C31">
        <w:rPr>
          <w:rFonts w:ascii="Palatino" w:hAnsi="Palatino"/>
          <w:b/>
          <w:sz w:val="24"/>
          <w:szCs w:val="24"/>
        </w:rPr>
        <w:t xml:space="preserve">Trasparenza. </w:t>
      </w:r>
      <w:r w:rsidRPr="00961C31">
        <w:rPr>
          <w:rFonts w:ascii="Palatino" w:hAnsi="Palatino"/>
          <w:sz w:val="24"/>
          <w:szCs w:val="24"/>
        </w:rPr>
        <w:t>Viene intesa come accessibilità totale a tutte le fasi del procedimento, anche attraverso</w:t>
      </w:r>
      <w:r w:rsidRPr="00961C31">
        <w:rPr>
          <w:rFonts w:ascii="Palatino" w:hAnsi="Palatino"/>
          <w:spacing w:val="-4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>lo</w:t>
      </w:r>
      <w:r w:rsidRPr="00961C31">
        <w:rPr>
          <w:rFonts w:ascii="Palatino" w:hAnsi="Palatino"/>
          <w:spacing w:val="-4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>strumento</w:t>
      </w:r>
      <w:r w:rsidRPr="00961C31">
        <w:rPr>
          <w:rFonts w:ascii="Palatino" w:hAnsi="Palatino"/>
          <w:spacing w:val="-4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>della</w:t>
      </w:r>
      <w:r w:rsidRPr="00961C31">
        <w:rPr>
          <w:rFonts w:ascii="Palatino" w:hAnsi="Palatino"/>
          <w:spacing w:val="-6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>pubblicazione</w:t>
      </w:r>
      <w:r w:rsidRPr="00961C31">
        <w:rPr>
          <w:rFonts w:ascii="Palatino" w:hAnsi="Palatino"/>
          <w:spacing w:val="-6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>sul</w:t>
      </w:r>
      <w:r w:rsidRPr="00961C31">
        <w:rPr>
          <w:rFonts w:ascii="Palatino" w:hAnsi="Palatino"/>
          <w:spacing w:val="-3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>sito</w:t>
      </w:r>
      <w:r w:rsidRPr="00961C31">
        <w:rPr>
          <w:rFonts w:ascii="Palatino" w:hAnsi="Palatino"/>
          <w:spacing w:val="-2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>della</w:t>
      </w:r>
      <w:r w:rsidRPr="00961C31">
        <w:rPr>
          <w:rFonts w:ascii="Palatino" w:hAnsi="Palatino"/>
          <w:spacing w:val="-6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>scuola</w:t>
      </w:r>
      <w:r w:rsidRPr="00961C31">
        <w:rPr>
          <w:rFonts w:ascii="Palatino" w:hAnsi="Palatino"/>
          <w:spacing w:val="-6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>di</w:t>
      </w:r>
      <w:r w:rsidRPr="00961C31">
        <w:rPr>
          <w:rFonts w:ascii="Palatino" w:hAnsi="Palatino"/>
          <w:spacing w:val="-5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>tutte</w:t>
      </w:r>
      <w:r w:rsidRPr="00961C31">
        <w:rPr>
          <w:rFonts w:ascii="Palatino" w:hAnsi="Palatino"/>
          <w:spacing w:val="-6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>le</w:t>
      </w:r>
      <w:r w:rsidRPr="00961C31">
        <w:rPr>
          <w:rFonts w:ascii="Palatino" w:hAnsi="Palatino"/>
          <w:spacing w:val="2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>informazioni.</w:t>
      </w:r>
    </w:p>
    <w:p w:rsidR="006C65D8" w:rsidRPr="00961C31" w:rsidRDefault="006C65D8" w:rsidP="006C65D8">
      <w:pPr>
        <w:pStyle w:val="Paragrafoelenco"/>
        <w:widowControl w:val="0"/>
        <w:tabs>
          <w:tab w:val="left" w:pos="1018"/>
          <w:tab w:val="left" w:pos="2848"/>
        </w:tabs>
        <w:spacing w:after="0" w:line="240" w:lineRule="auto"/>
        <w:ind w:left="743" w:right="117"/>
        <w:contextualSpacing w:val="0"/>
        <w:jc w:val="both"/>
        <w:rPr>
          <w:rFonts w:ascii="Palatino" w:hAnsi="Palatino"/>
          <w:sz w:val="24"/>
          <w:szCs w:val="24"/>
        </w:rPr>
      </w:pPr>
      <w:r w:rsidRPr="00961C31">
        <w:rPr>
          <w:rFonts w:ascii="Palatino" w:hAnsi="Palatino"/>
          <w:b/>
          <w:sz w:val="24"/>
          <w:szCs w:val="24"/>
        </w:rPr>
        <w:t xml:space="preserve">Oggettività e differenziazione della valutazione: </w:t>
      </w:r>
      <w:r w:rsidRPr="00961C31">
        <w:rPr>
          <w:rFonts w:ascii="Palatino" w:hAnsi="Palatino"/>
          <w:sz w:val="24"/>
          <w:szCs w:val="24"/>
        </w:rPr>
        <w:t>la valutazione è collegata ad indicatori di performance ben definiti, stringenti, puntuali, rilevabili, misurabili, valutabili  dunque oggettivi e</w:t>
      </w:r>
      <w:r w:rsidRPr="00961C31">
        <w:rPr>
          <w:rFonts w:ascii="Palatino" w:hAnsi="Palatino"/>
          <w:spacing w:val="-4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 xml:space="preserve">pubblici, proposti  dal  comitato  di  valutazione. Dovranno  collegarsi </w:t>
      </w:r>
      <w:r w:rsidRPr="00961C31">
        <w:rPr>
          <w:rFonts w:ascii="Palatino" w:hAnsi="Palatino"/>
          <w:spacing w:val="25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 xml:space="preserve">ad </w:t>
      </w:r>
      <w:r w:rsidRPr="00961C31">
        <w:rPr>
          <w:rFonts w:ascii="Palatino" w:hAnsi="Palatino"/>
          <w:spacing w:val="3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>evidenze</w:t>
      </w:r>
      <w:r w:rsidRPr="00961C31">
        <w:rPr>
          <w:rFonts w:ascii="Palatino" w:hAnsi="Palatino"/>
          <w:w w:val="99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>oggettive,  documentate e documentabili dal docente</w:t>
      </w:r>
      <w:r w:rsidRPr="00961C31">
        <w:rPr>
          <w:rFonts w:ascii="Palatino" w:hAnsi="Palatino"/>
          <w:spacing w:val="-32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>stesso.</w:t>
      </w:r>
    </w:p>
    <w:p w:rsidR="006C65D8" w:rsidRDefault="006C65D8" w:rsidP="006C65D8">
      <w:pPr>
        <w:pStyle w:val="Paragrafoelenco"/>
        <w:tabs>
          <w:tab w:val="left" w:pos="2848"/>
        </w:tabs>
        <w:spacing w:after="0" w:line="240" w:lineRule="auto"/>
        <w:ind w:left="142" w:right="117"/>
        <w:jc w:val="both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       </w:t>
      </w:r>
      <w:r w:rsidRPr="00961C31">
        <w:rPr>
          <w:rFonts w:ascii="Palatino" w:hAnsi="Palatino"/>
          <w:sz w:val="24"/>
          <w:szCs w:val="24"/>
        </w:rPr>
        <w:t>I criteri deliberati dal Comitato di valutazione sono declinati nelle tre aree della qualità A-B-C definite dalla norma con la specifica indicazione di indicatori e descrittori osservabili.</w:t>
      </w:r>
      <w:r>
        <w:rPr>
          <w:rFonts w:ascii="Palatino" w:hAnsi="Palatino"/>
          <w:sz w:val="24"/>
          <w:szCs w:val="24"/>
        </w:rPr>
        <w:t xml:space="preserve"> </w:t>
      </w:r>
      <w:r>
        <w:rPr>
          <w:rFonts w:ascii="Palatino" w:hAnsi="Palatino"/>
          <w:sz w:val="24"/>
          <w:szCs w:val="24"/>
        </w:rPr>
        <w:tab/>
      </w:r>
    </w:p>
    <w:p w:rsidR="006C65D8" w:rsidRPr="00961C31" w:rsidRDefault="006C65D8" w:rsidP="006C65D8">
      <w:pPr>
        <w:pStyle w:val="Paragrafoelenco"/>
        <w:numPr>
          <w:ilvl w:val="0"/>
          <w:numId w:val="3"/>
        </w:numPr>
        <w:spacing w:after="0" w:line="240" w:lineRule="auto"/>
        <w:ind w:left="851" w:right="117"/>
        <w:jc w:val="both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 xml:space="preserve">Il Bonus è </w:t>
      </w:r>
      <w:r w:rsidRPr="00961C31">
        <w:rPr>
          <w:rFonts w:ascii="Palatino" w:hAnsi="Palatino"/>
          <w:b/>
          <w:sz w:val="24"/>
          <w:szCs w:val="24"/>
        </w:rPr>
        <w:t>annuale</w:t>
      </w:r>
      <w:r>
        <w:rPr>
          <w:rFonts w:ascii="Palatino" w:hAnsi="Palatino"/>
          <w:sz w:val="24"/>
          <w:szCs w:val="24"/>
        </w:rPr>
        <w:t xml:space="preserve">, perciò </w:t>
      </w:r>
      <w:r w:rsidRPr="00961C31">
        <w:rPr>
          <w:rFonts w:ascii="Palatino" w:hAnsi="Palatino"/>
          <w:sz w:val="24"/>
          <w:szCs w:val="24"/>
        </w:rPr>
        <w:t>prende in considerazione le prestazioni dell’anno scolastico in</w:t>
      </w:r>
      <w:r w:rsidRPr="00961C31">
        <w:rPr>
          <w:rFonts w:ascii="Palatino" w:hAnsi="Palatino"/>
          <w:spacing w:val="-25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>corso</w:t>
      </w:r>
      <w:r>
        <w:rPr>
          <w:rFonts w:ascii="Palatino" w:hAnsi="Palatino"/>
          <w:sz w:val="24"/>
          <w:szCs w:val="24"/>
        </w:rPr>
        <w:t>.</w:t>
      </w:r>
    </w:p>
    <w:p w:rsidR="006C65D8" w:rsidRPr="00961C31" w:rsidRDefault="006C65D8" w:rsidP="006C65D8">
      <w:pPr>
        <w:pStyle w:val="Paragrafoelenco"/>
        <w:widowControl w:val="0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left="816" w:hanging="357"/>
        <w:contextualSpacing w:val="0"/>
        <w:jc w:val="both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E’</w:t>
      </w:r>
      <w:r w:rsidRPr="00961C31">
        <w:rPr>
          <w:rFonts w:ascii="Palatino" w:hAnsi="Palatino"/>
          <w:sz w:val="24"/>
          <w:szCs w:val="24"/>
        </w:rPr>
        <w:t xml:space="preserve"> destinato a valorizzare il personale docente di</w:t>
      </w:r>
      <w:r w:rsidRPr="00961C31">
        <w:rPr>
          <w:rFonts w:ascii="Palatino" w:hAnsi="Palatino"/>
          <w:spacing w:val="-31"/>
          <w:sz w:val="24"/>
          <w:szCs w:val="24"/>
        </w:rPr>
        <w:t xml:space="preserve"> </w:t>
      </w:r>
      <w:r w:rsidRPr="00961C31">
        <w:rPr>
          <w:rFonts w:ascii="Palatino" w:hAnsi="Palatino"/>
          <w:sz w:val="24"/>
          <w:szCs w:val="24"/>
        </w:rPr>
        <w:t>ruolo</w:t>
      </w:r>
      <w:r>
        <w:rPr>
          <w:rFonts w:ascii="Palatino" w:hAnsi="Palatino"/>
          <w:sz w:val="24"/>
          <w:szCs w:val="24"/>
        </w:rPr>
        <w:t>;</w:t>
      </w:r>
    </w:p>
    <w:p w:rsidR="006C65D8" w:rsidRDefault="006C65D8" w:rsidP="006C65D8">
      <w:pPr>
        <w:pStyle w:val="Paragrafoelenco"/>
        <w:widowControl w:val="0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left="816" w:right="286" w:hanging="357"/>
        <w:contextualSpacing w:val="0"/>
        <w:jc w:val="both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L</w:t>
      </w:r>
      <w:r w:rsidRPr="00961C31">
        <w:rPr>
          <w:rFonts w:ascii="Palatino" w:hAnsi="Palatino"/>
          <w:sz w:val="24"/>
          <w:szCs w:val="24"/>
        </w:rPr>
        <w:t>a percentuale minima dei docenti ai quali destinare il “bonus” non deve risultare inferiore al 10% del numero totale dei docenti presenti nell’istituto</w:t>
      </w:r>
      <w:r>
        <w:rPr>
          <w:rFonts w:ascii="Palatino" w:hAnsi="Palatino"/>
          <w:sz w:val="24"/>
          <w:szCs w:val="24"/>
        </w:rPr>
        <w:t>.</w:t>
      </w:r>
      <w:r w:rsidRPr="00961C31">
        <w:rPr>
          <w:rFonts w:ascii="Palatino" w:hAnsi="Palatino"/>
          <w:sz w:val="24"/>
          <w:szCs w:val="24"/>
        </w:rPr>
        <w:t xml:space="preserve"> </w:t>
      </w:r>
    </w:p>
    <w:p w:rsidR="006C65D8" w:rsidRDefault="006C65D8" w:rsidP="006C65D8">
      <w:pPr>
        <w:pStyle w:val="Paragrafoelenco"/>
        <w:widowControl w:val="0"/>
        <w:tabs>
          <w:tab w:val="left" w:pos="820"/>
          <w:tab w:val="left" w:pos="821"/>
        </w:tabs>
        <w:spacing w:after="0" w:line="240" w:lineRule="auto"/>
        <w:ind w:right="286"/>
        <w:contextualSpacing w:val="0"/>
        <w:jc w:val="both"/>
        <w:rPr>
          <w:rFonts w:ascii="Palatino" w:hAnsi="Palatino"/>
          <w:sz w:val="24"/>
          <w:szCs w:val="24"/>
        </w:rPr>
      </w:pPr>
    </w:p>
    <w:p w:rsidR="006C65D8" w:rsidRPr="00960D1A" w:rsidRDefault="006C65D8" w:rsidP="006C65D8">
      <w:pPr>
        <w:pStyle w:val="Titolo11"/>
        <w:ind w:left="160"/>
        <w:jc w:val="center"/>
        <w:rPr>
          <w:rFonts w:ascii="Palatino" w:hAnsi="Palatino"/>
          <w:sz w:val="28"/>
          <w:szCs w:val="28"/>
          <w:lang w:val="it-IT"/>
        </w:rPr>
      </w:pPr>
    </w:p>
    <w:p w:rsidR="006C65D8" w:rsidRPr="00960D1A" w:rsidRDefault="006C65D8" w:rsidP="006C65D8">
      <w:pPr>
        <w:pStyle w:val="Titolo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0"/>
        <w:rPr>
          <w:rFonts w:ascii="Palatino" w:hAnsi="Palatino"/>
          <w:sz w:val="28"/>
          <w:szCs w:val="28"/>
          <w:lang w:val="it-IT"/>
        </w:rPr>
      </w:pPr>
      <w:r w:rsidRPr="00960D1A">
        <w:rPr>
          <w:rFonts w:ascii="Palatino" w:hAnsi="Palatino"/>
          <w:sz w:val="28"/>
          <w:szCs w:val="28"/>
          <w:lang w:val="it-IT"/>
        </w:rPr>
        <w:t xml:space="preserve">                                                       </w:t>
      </w:r>
      <w:r>
        <w:rPr>
          <w:rFonts w:ascii="Palatino" w:hAnsi="Palatino"/>
          <w:sz w:val="28"/>
          <w:szCs w:val="28"/>
          <w:lang w:val="it-IT"/>
        </w:rPr>
        <w:t xml:space="preserve">                </w:t>
      </w:r>
      <w:r w:rsidRPr="00960D1A">
        <w:rPr>
          <w:rFonts w:ascii="Palatino" w:hAnsi="Palatino"/>
          <w:sz w:val="28"/>
          <w:szCs w:val="28"/>
          <w:lang w:val="it-IT"/>
        </w:rPr>
        <w:t>PRECONDIZIONI</w:t>
      </w:r>
      <w:r>
        <w:rPr>
          <w:rFonts w:ascii="Palatino" w:hAnsi="Palatino"/>
          <w:sz w:val="28"/>
          <w:szCs w:val="28"/>
          <w:lang w:val="it-IT"/>
        </w:rPr>
        <w:t xml:space="preserve">   </w:t>
      </w:r>
    </w:p>
    <w:p w:rsidR="006C65D8" w:rsidRDefault="006C65D8" w:rsidP="006C65D8">
      <w:pPr>
        <w:rPr>
          <w:b/>
        </w:rPr>
      </w:pPr>
    </w:p>
    <w:p w:rsidR="006C65D8" w:rsidRDefault="006C65D8" w:rsidP="006C65D8">
      <w:pPr>
        <w:rPr>
          <w:b/>
        </w:rPr>
      </w:pPr>
    </w:p>
    <w:p w:rsidR="006C65D8" w:rsidRDefault="006C65D8" w:rsidP="006C65D8">
      <w:r>
        <w:t>Per il riconoscimento del merito si indicano le seguenti precondizioni:</w:t>
      </w:r>
    </w:p>
    <w:p w:rsidR="006C65D8" w:rsidRDefault="006C65D8" w:rsidP="006C65D8">
      <w:pPr>
        <w:pStyle w:val="Default"/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Assenza di provvedimenti disciplinari e rispetto di tutti gli obblighi previsti dalle leggi e dal contratto collettivo; </w:t>
      </w:r>
    </w:p>
    <w:p w:rsidR="006C65D8" w:rsidRDefault="006C65D8" w:rsidP="006C65D8">
      <w:pPr>
        <w:numPr>
          <w:ilvl w:val="0"/>
          <w:numId w:val="4"/>
        </w:numPr>
        <w:spacing w:after="160" w:line="256" w:lineRule="auto"/>
        <w:contextualSpacing/>
      </w:pPr>
      <w:r>
        <w:t xml:space="preserve">Presenza rilevante a scuola  </w:t>
      </w:r>
      <w:r w:rsidRPr="006C65D8">
        <w:t>per un minimo di almeno 180 gg (le assenze  per lutto sono escluse dal conteggio</w:t>
      </w:r>
      <w:r>
        <w:rPr>
          <w:rFonts w:ascii="Calibri" w:eastAsia="Calibri" w:hAnsi="Calibri"/>
          <w:lang w:eastAsia="en-US"/>
        </w:rPr>
        <w:t>)</w:t>
      </w:r>
      <w:r w:rsidR="000D6152">
        <w:t xml:space="preserve"> nell’a.s.2019/20</w:t>
      </w:r>
    </w:p>
    <w:p w:rsidR="006C65D8" w:rsidRDefault="006C65D8" w:rsidP="006C65D8">
      <w:pPr>
        <w:pStyle w:val="Default"/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Presenza significativa (almeno il 75%) nelle riunioni collegiali (collegio docenti, consigli di classe, riunioni di dipartimento, riunioni docenti della stessa disciplina, incontri-scuola - famiglia ecc.); </w:t>
      </w:r>
    </w:p>
    <w:p w:rsidR="006C65D8" w:rsidRDefault="006C65D8" w:rsidP="006C65D8">
      <w:pPr>
        <w:pStyle w:val="Paragrafoelenco"/>
        <w:rPr>
          <w:rFonts w:eastAsia="Calibri"/>
          <w:sz w:val="24"/>
          <w:szCs w:val="24"/>
        </w:rPr>
      </w:pPr>
    </w:p>
    <w:p w:rsidR="006C65D8" w:rsidRPr="005F71C1" w:rsidRDefault="006C65D8" w:rsidP="006C65D8">
      <w:pPr>
        <w:pStyle w:val="Paragrafoelenco"/>
        <w:widowControl w:val="0"/>
        <w:tabs>
          <w:tab w:val="left" w:pos="1181"/>
        </w:tabs>
        <w:spacing w:after="0" w:line="240" w:lineRule="auto"/>
        <w:ind w:right="116"/>
        <w:contextualSpacing w:val="0"/>
        <w:jc w:val="both"/>
        <w:rPr>
          <w:rFonts w:ascii="Palatino" w:hAnsi="Palatino"/>
          <w:sz w:val="24"/>
          <w:szCs w:val="24"/>
        </w:rPr>
      </w:pPr>
    </w:p>
    <w:tbl>
      <w:tblPr>
        <w:tblW w:w="14153" w:type="dxa"/>
        <w:jc w:val="center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3"/>
      </w:tblGrid>
      <w:tr w:rsidR="006C65D8" w:rsidRPr="004F2DEC" w:rsidTr="00456F76">
        <w:trPr>
          <w:jc w:val="center"/>
        </w:trPr>
        <w:tc>
          <w:tcPr>
            <w:tcW w:w="14153" w:type="dxa"/>
          </w:tcPr>
          <w:p w:rsidR="006C65D8" w:rsidRPr="00A6399B" w:rsidRDefault="006C65D8" w:rsidP="00456F76">
            <w:pPr>
              <w:pStyle w:val="Paragrafoelenco"/>
              <w:widowControl w:val="0"/>
              <w:tabs>
                <w:tab w:val="left" w:pos="1181"/>
              </w:tabs>
              <w:spacing w:after="0" w:line="240" w:lineRule="auto"/>
              <w:ind w:left="0"/>
              <w:contextualSpacing w:val="0"/>
              <w:jc w:val="center"/>
              <w:rPr>
                <w:rFonts w:ascii="Palatino" w:hAnsi="Palatino"/>
                <w:sz w:val="28"/>
                <w:szCs w:val="28"/>
              </w:rPr>
            </w:pPr>
            <w:r w:rsidRPr="00A6399B">
              <w:rPr>
                <w:rFonts w:ascii="Palatino" w:hAnsi="Palatino"/>
                <w:b/>
                <w:sz w:val="28"/>
                <w:szCs w:val="28"/>
              </w:rPr>
              <w:t>Condizioni di accesso al “bonus”</w:t>
            </w:r>
          </w:p>
        </w:tc>
      </w:tr>
    </w:tbl>
    <w:p w:rsidR="006C65D8" w:rsidRDefault="006C65D8" w:rsidP="006C65D8">
      <w:pPr>
        <w:ind w:right="115"/>
        <w:jc w:val="both"/>
        <w:rPr>
          <w:rFonts w:ascii="Palatino" w:hAnsi="Palatino"/>
          <w:b/>
          <w:color w:val="FF0000"/>
        </w:rPr>
      </w:pPr>
    </w:p>
    <w:p w:rsidR="006C65D8" w:rsidRPr="00960D1A" w:rsidRDefault="006C65D8" w:rsidP="006C65D8">
      <w:pPr>
        <w:pStyle w:val="Corpotesto"/>
        <w:rPr>
          <w:lang w:eastAsia="it-IT"/>
        </w:rPr>
      </w:pPr>
    </w:p>
    <w:p w:rsidR="006C65D8" w:rsidRDefault="006C65D8" w:rsidP="006C65D8">
      <w:r w:rsidRPr="00CC212C">
        <w:t xml:space="preserve">Il comitato di valutazione ha ritenuto che per accedere al bonus il docente deve agire almeno su due  ambiti  e raggiungere un minimo di </w:t>
      </w:r>
      <w:r>
        <w:t>8</w:t>
      </w:r>
      <w:r w:rsidRPr="00CC212C">
        <w:t xml:space="preserve"> punti, ciò al fine di evitare la distribuzione a pioggia dei relativi compensi ( art 18,D.Lgs.150/09  e art.1 comma 93,Legge 107/15)</w:t>
      </w:r>
      <w:r w:rsidRPr="006C65D8">
        <w:t xml:space="preserve"> </w:t>
      </w:r>
    </w:p>
    <w:p w:rsidR="006C65D8" w:rsidRPr="00407F76" w:rsidRDefault="006C65D8" w:rsidP="006C65D8">
      <w:r>
        <w:t>Al Dirigente sono riservati punti 7, a sua discrezione, da assegnare previa motivazione.</w:t>
      </w:r>
    </w:p>
    <w:p w:rsidR="006C65D8" w:rsidRPr="00CC212C" w:rsidRDefault="006C65D8" w:rsidP="006C65D8">
      <w:r w:rsidRPr="00CC212C">
        <w:t xml:space="preserve">. </w:t>
      </w:r>
    </w:p>
    <w:p w:rsidR="006C65D8" w:rsidRDefault="006C65D8" w:rsidP="006C65D8">
      <w:pPr>
        <w:jc w:val="both"/>
        <w:rPr>
          <w:rFonts w:ascii="Palatino" w:hAnsi="Palatino"/>
          <w:b/>
        </w:rPr>
      </w:pPr>
    </w:p>
    <w:tbl>
      <w:tblPr>
        <w:tblpPr w:leftFromText="141" w:rightFromText="141" w:vertAnchor="text" w:horzAnchor="margin" w:tblpXSpec="center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3"/>
      </w:tblGrid>
      <w:tr w:rsidR="006C65D8" w:rsidRPr="004F2DEC" w:rsidTr="00456F76">
        <w:tc>
          <w:tcPr>
            <w:tcW w:w="13433" w:type="dxa"/>
          </w:tcPr>
          <w:p w:rsidR="006C65D8" w:rsidRPr="00A6399B" w:rsidRDefault="006C65D8" w:rsidP="00456F76">
            <w:pPr>
              <w:pStyle w:val="Corpotesto"/>
              <w:jc w:val="center"/>
              <w:rPr>
                <w:rFonts w:ascii="Palatino" w:hAnsi="Palatino"/>
                <w:b/>
                <w:sz w:val="28"/>
                <w:szCs w:val="28"/>
              </w:rPr>
            </w:pPr>
            <w:r>
              <w:rPr>
                <w:rFonts w:ascii="Palatino" w:hAnsi="Palatino"/>
                <w:b/>
                <w:sz w:val="28"/>
                <w:szCs w:val="28"/>
              </w:rPr>
              <w:t>“</w:t>
            </w:r>
            <w:r w:rsidRPr="00A6399B">
              <w:rPr>
                <w:rFonts w:ascii="Palatino" w:hAnsi="Palatino"/>
                <w:b/>
                <w:sz w:val="28"/>
                <w:szCs w:val="28"/>
              </w:rPr>
              <w:t>Entità del “bonus”</w:t>
            </w:r>
          </w:p>
        </w:tc>
      </w:tr>
    </w:tbl>
    <w:p w:rsidR="006C65D8" w:rsidRDefault="006C65D8" w:rsidP="006C65D8">
      <w:pPr>
        <w:jc w:val="both"/>
        <w:rPr>
          <w:rFonts w:ascii="Palatino" w:hAnsi="Palatino"/>
          <w:b/>
        </w:rPr>
      </w:pPr>
    </w:p>
    <w:p w:rsidR="006C65D8" w:rsidRDefault="006C65D8" w:rsidP="006C65D8">
      <w:pPr>
        <w:jc w:val="both"/>
        <w:rPr>
          <w:rFonts w:ascii="Palatino" w:hAnsi="Palatino"/>
          <w:b/>
        </w:rPr>
      </w:pPr>
    </w:p>
    <w:p w:rsidR="006C65D8" w:rsidRDefault="006C65D8" w:rsidP="006C65D8">
      <w:pPr>
        <w:jc w:val="both"/>
        <w:rPr>
          <w:rFonts w:ascii="Palatino" w:hAnsi="Palatino"/>
          <w:b/>
        </w:rPr>
      </w:pPr>
    </w:p>
    <w:p w:rsidR="006C65D8" w:rsidRDefault="006C65D8" w:rsidP="006C65D8">
      <w:pPr>
        <w:jc w:val="both"/>
        <w:rPr>
          <w:sz w:val="28"/>
          <w:szCs w:val="28"/>
        </w:rPr>
      </w:pPr>
      <w:r w:rsidRPr="00961C31">
        <w:rPr>
          <w:rFonts w:ascii="Palatino" w:hAnsi="Palatino"/>
        </w:rPr>
        <w:t>L’entità del “bonus” potrà essere diversa tra gli assegnatari in quanto è correlata al numero degli indicatori che sono ascrivibili a ciascun docente e, quindi, al punteggio complessivo raggiunto.</w:t>
      </w:r>
    </w:p>
    <w:p w:rsidR="006C65D8" w:rsidRPr="00191518" w:rsidRDefault="006C65D8" w:rsidP="006C6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191518">
        <w:rPr>
          <w:b/>
          <w:sz w:val="28"/>
          <w:szCs w:val="28"/>
        </w:rPr>
        <w:lastRenderedPageBreak/>
        <w:t>TABELLA DEGLI INDICATORI</w:t>
      </w:r>
    </w:p>
    <w:p w:rsidR="006C65D8" w:rsidRPr="00DD34B7" w:rsidRDefault="006C65D8" w:rsidP="006C65D8">
      <w:pPr>
        <w:rPr>
          <w:sz w:val="28"/>
          <w:szCs w:val="28"/>
        </w:rPr>
      </w:pPr>
    </w:p>
    <w:tbl>
      <w:tblPr>
        <w:tblW w:w="0" w:type="auto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209"/>
        <w:gridCol w:w="2658"/>
        <w:gridCol w:w="2189"/>
        <w:gridCol w:w="638"/>
        <w:gridCol w:w="985"/>
        <w:gridCol w:w="2491"/>
        <w:gridCol w:w="808"/>
      </w:tblGrid>
      <w:tr w:rsidR="006C65D8" w:rsidRPr="00D82815" w:rsidTr="00456F76">
        <w:trPr>
          <w:trHeight w:val="360"/>
          <w:jc w:val="center"/>
        </w:trPr>
        <w:tc>
          <w:tcPr>
            <w:tcW w:w="2016" w:type="dxa"/>
            <w:shd w:val="clear" w:color="auto" w:fill="B8CCE4"/>
          </w:tcPr>
          <w:p w:rsidR="006C65D8" w:rsidRPr="00D82815" w:rsidRDefault="006C65D8" w:rsidP="00456F76">
            <w:pPr>
              <w:jc w:val="center"/>
              <w:rPr>
                <w:b/>
                <w:color w:val="E2EFD9"/>
              </w:rPr>
            </w:pPr>
          </w:p>
        </w:tc>
        <w:tc>
          <w:tcPr>
            <w:tcW w:w="12693" w:type="dxa"/>
            <w:gridSpan w:val="7"/>
            <w:shd w:val="clear" w:color="auto" w:fill="B8CCE4"/>
          </w:tcPr>
          <w:p w:rsidR="006C65D8" w:rsidRDefault="006C65D8" w:rsidP="00456F76">
            <w:pPr>
              <w:jc w:val="center"/>
            </w:pPr>
            <w:r w:rsidRPr="00D82815">
              <w:rPr>
                <w:b/>
              </w:rPr>
              <w:t>AMBITO  A</w:t>
            </w:r>
            <w:r w:rsidRPr="00D82815">
              <w:t xml:space="preserve">  della qualità dell'insegnamento e del contributo al miglioramento dell'istituzione scolastica, nonché del successo formativo e scolastico degli studenti;</w:t>
            </w:r>
          </w:p>
          <w:p w:rsidR="006C65D8" w:rsidRPr="0062152A" w:rsidRDefault="006C65D8" w:rsidP="00456F76">
            <w:pPr>
              <w:jc w:val="center"/>
              <w:rPr>
                <w:b/>
                <w:sz w:val="16"/>
                <w:szCs w:val="16"/>
              </w:rPr>
            </w:pPr>
            <w:r w:rsidRPr="00D82815">
              <w:rPr>
                <w:b/>
              </w:rPr>
              <w:t>40 PUNTI</w:t>
            </w:r>
          </w:p>
        </w:tc>
      </w:tr>
      <w:tr w:rsidR="006C65D8" w:rsidRPr="00D82815" w:rsidTr="00456F76">
        <w:trPr>
          <w:trHeight w:val="360"/>
          <w:jc w:val="center"/>
        </w:trPr>
        <w:tc>
          <w:tcPr>
            <w:tcW w:w="2016" w:type="dxa"/>
            <w:shd w:val="clear" w:color="auto" w:fill="AEAAAA"/>
          </w:tcPr>
          <w:p w:rsidR="006C65D8" w:rsidRPr="00D82815" w:rsidRDefault="006C65D8" w:rsidP="00456F76">
            <w:pPr>
              <w:jc w:val="center"/>
              <w:rPr>
                <w:b/>
                <w:color w:val="E2EFD9"/>
              </w:rPr>
            </w:pPr>
          </w:p>
        </w:tc>
        <w:tc>
          <w:tcPr>
            <w:tcW w:w="2310" w:type="dxa"/>
            <w:shd w:val="clear" w:color="auto" w:fill="BDD6EE"/>
          </w:tcPr>
          <w:p w:rsidR="006C65D8" w:rsidRPr="0062152A" w:rsidRDefault="006C65D8" w:rsidP="00456F76">
            <w:pPr>
              <w:rPr>
                <w:b/>
                <w:sz w:val="16"/>
                <w:szCs w:val="16"/>
              </w:rPr>
            </w:pPr>
            <w:r w:rsidRPr="0062152A">
              <w:rPr>
                <w:b/>
                <w:sz w:val="16"/>
                <w:szCs w:val="16"/>
              </w:rPr>
              <w:t>INDICATORI</w:t>
            </w:r>
          </w:p>
        </w:tc>
        <w:tc>
          <w:tcPr>
            <w:tcW w:w="2875" w:type="dxa"/>
            <w:shd w:val="clear" w:color="auto" w:fill="BDD6EE"/>
          </w:tcPr>
          <w:p w:rsidR="006C65D8" w:rsidRPr="0062152A" w:rsidRDefault="006C65D8" w:rsidP="00456F76">
            <w:pPr>
              <w:rPr>
                <w:b/>
                <w:sz w:val="16"/>
                <w:szCs w:val="16"/>
              </w:rPr>
            </w:pPr>
            <w:r w:rsidRPr="0062152A">
              <w:rPr>
                <w:b/>
                <w:sz w:val="16"/>
                <w:szCs w:val="16"/>
              </w:rPr>
              <w:t>DESCRITTORI</w:t>
            </w:r>
          </w:p>
        </w:tc>
        <w:tc>
          <w:tcPr>
            <w:tcW w:w="2042" w:type="dxa"/>
            <w:shd w:val="clear" w:color="auto" w:fill="BDD6EE"/>
          </w:tcPr>
          <w:p w:rsidR="006C65D8" w:rsidRPr="0062152A" w:rsidRDefault="006C65D8" w:rsidP="00456F76">
            <w:pPr>
              <w:rPr>
                <w:b/>
                <w:sz w:val="16"/>
                <w:szCs w:val="16"/>
              </w:rPr>
            </w:pPr>
            <w:r w:rsidRPr="0062152A">
              <w:rPr>
                <w:b/>
                <w:sz w:val="16"/>
                <w:szCs w:val="16"/>
              </w:rPr>
              <w:t>DOCUMENTABILITA’</w:t>
            </w:r>
          </w:p>
        </w:tc>
        <w:tc>
          <w:tcPr>
            <w:tcW w:w="557" w:type="dxa"/>
            <w:shd w:val="clear" w:color="auto" w:fill="BDD6EE"/>
          </w:tcPr>
          <w:p w:rsidR="006C65D8" w:rsidRPr="0062152A" w:rsidRDefault="006C65D8" w:rsidP="00456F76">
            <w:pPr>
              <w:rPr>
                <w:b/>
                <w:sz w:val="16"/>
                <w:szCs w:val="16"/>
              </w:rPr>
            </w:pPr>
            <w:r w:rsidRPr="0062152A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825" w:type="dxa"/>
            <w:shd w:val="clear" w:color="auto" w:fill="BDD6EE"/>
          </w:tcPr>
          <w:p w:rsidR="006C65D8" w:rsidRPr="0062152A" w:rsidRDefault="006C65D8" w:rsidP="00456F76">
            <w:pPr>
              <w:rPr>
                <w:b/>
                <w:i/>
                <w:sz w:val="16"/>
                <w:szCs w:val="16"/>
              </w:rPr>
            </w:pPr>
            <w:r w:rsidRPr="0062152A">
              <w:rPr>
                <w:b/>
                <w:sz w:val="16"/>
                <w:szCs w:val="16"/>
              </w:rPr>
              <w:t>NUMERO DI ATTIVITA’</w:t>
            </w:r>
          </w:p>
        </w:tc>
        <w:tc>
          <w:tcPr>
            <w:tcW w:w="3266" w:type="dxa"/>
            <w:shd w:val="clear" w:color="auto" w:fill="BDD6EE"/>
          </w:tcPr>
          <w:p w:rsidR="006C65D8" w:rsidRPr="0062152A" w:rsidRDefault="006C65D8" w:rsidP="00456F76">
            <w:pPr>
              <w:rPr>
                <w:b/>
                <w:sz w:val="16"/>
                <w:szCs w:val="16"/>
              </w:rPr>
            </w:pPr>
            <w:r w:rsidRPr="0062152A">
              <w:rPr>
                <w:b/>
                <w:sz w:val="16"/>
                <w:szCs w:val="16"/>
              </w:rPr>
              <w:t>DESCRIZIONE E/O DOCUMENTAZIONE</w:t>
            </w:r>
          </w:p>
        </w:tc>
        <w:tc>
          <w:tcPr>
            <w:tcW w:w="818" w:type="dxa"/>
            <w:shd w:val="clear" w:color="auto" w:fill="BDD6EE"/>
          </w:tcPr>
          <w:p w:rsidR="006C65D8" w:rsidRPr="0062152A" w:rsidRDefault="006C65D8" w:rsidP="00456F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 al D.S.</w:t>
            </w: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6"/>
          <w:jc w:val="center"/>
        </w:trPr>
        <w:tc>
          <w:tcPr>
            <w:tcW w:w="2016" w:type="dxa"/>
            <w:vMerge w:val="restart"/>
          </w:tcPr>
          <w:p w:rsidR="006C65D8" w:rsidRPr="00D82815" w:rsidRDefault="006C65D8" w:rsidP="00456F76">
            <w:pPr>
              <w:rPr>
                <w:b/>
              </w:rPr>
            </w:pPr>
            <w:r w:rsidRPr="00D82815">
              <w:rPr>
                <w:b/>
              </w:rPr>
              <w:t>Qualità dell’insegnamento</w:t>
            </w:r>
          </w:p>
          <w:p w:rsidR="006C65D8" w:rsidRPr="00D82815" w:rsidRDefault="006C65D8" w:rsidP="00456F76">
            <w:pPr>
              <w:rPr>
                <w:b/>
              </w:rPr>
            </w:pPr>
          </w:p>
          <w:p w:rsidR="006C65D8" w:rsidRPr="00D82815" w:rsidRDefault="006C65D8" w:rsidP="00456F76">
            <w:pPr>
              <w:rPr>
                <w:b/>
              </w:rPr>
            </w:pPr>
          </w:p>
          <w:p w:rsidR="006C65D8" w:rsidRPr="00D82815" w:rsidRDefault="006C65D8" w:rsidP="00456F76">
            <w:pPr>
              <w:rPr>
                <w:b/>
              </w:rPr>
            </w:pPr>
            <w:r w:rsidRPr="00D82815">
              <w:rPr>
                <w:b/>
              </w:rPr>
              <w:t>PUNTI 12</w:t>
            </w:r>
          </w:p>
        </w:tc>
        <w:tc>
          <w:tcPr>
            <w:tcW w:w="2310" w:type="dxa"/>
          </w:tcPr>
          <w:p w:rsidR="006C65D8" w:rsidRPr="00D82815" w:rsidRDefault="006C65D8" w:rsidP="00456F76">
            <w:proofErr w:type="spellStart"/>
            <w:r w:rsidRPr="00D82815">
              <w:t>Customer</w:t>
            </w:r>
            <w:proofErr w:type="spellEnd"/>
            <w:r w:rsidRPr="00D82815">
              <w:t xml:space="preserve"> </w:t>
            </w:r>
            <w:proofErr w:type="spellStart"/>
            <w:r w:rsidRPr="00D82815">
              <w:t>satisfaction</w:t>
            </w:r>
            <w:proofErr w:type="spellEnd"/>
          </w:p>
        </w:tc>
        <w:tc>
          <w:tcPr>
            <w:tcW w:w="2875" w:type="dxa"/>
          </w:tcPr>
          <w:p w:rsidR="006C65D8" w:rsidRPr="00D82815" w:rsidRDefault="006C65D8" w:rsidP="00456F76">
            <w:r w:rsidRPr="00D82815">
              <w:t>Capacità di ascolto delle problematiche personali degli alunni e coinvolgimento degli alunni durante le lezioni</w:t>
            </w:r>
          </w:p>
        </w:tc>
        <w:tc>
          <w:tcPr>
            <w:tcW w:w="2042" w:type="dxa"/>
          </w:tcPr>
          <w:p w:rsidR="006C65D8" w:rsidRPr="00D82815" w:rsidRDefault="006C65D8" w:rsidP="00456F76">
            <w:pPr>
              <w:pStyle w:val="Paragrafoelenco"/>
              <w:ind w:left="0"/>
            </w:pPr>
            <w:r w:rsidRPr="00D82815">
              <w:t>Risultanze dei questionari somministrati</w:t>
            </w:r>
          </w:p>
        </w:tc>
        <w:tc>
          <w:tcPr>
            <w:tcW w:w="557" w:type="dxa"/>
            <w:vAlign w:val="center"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2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5"/>
          <w:jc w:val="center"/>
        </w:trPr>
        <w:tc>
          <w:tcPr>
            <w:tcW w:w="2016" w:type="dxa"/>
            <w:vMerge/>
          </w:tcPr>
          <w:p w:rsidR="006C65D8" w:rsidRPr="00D82815" w:rsidRDefault="006C65D8" w:rsidP="00456F76">
            <w:pPr>
              <w:rPr>
                <w:b/>
              </w:rPr>
            </w:pPr>
          </w:p>
        </w:tc>
        <w:tc>
          <w:tcPr>
            <w:tcW w:w="2310" w:type="dxa"/>
          </w:tcPr>
          <w:p w:rsidR="006C65D8" w:rsidRPr="00D82815" w:rsidRDefault="006C65D8" w:rsidP="00456F76">
            <w:r w:rsidRPr="00D82815">
              <w:t>Formazione del docente</w:t>
            </w:r>
          </w:p>
        </w:tc>
        <w:tc>
          <w:tcPr>
            <w:tcW w:w="2875" w:type="dxa"/>
          </w:tcPr>
          <w:p w:rsidR="006C65D8" w:rsidRPr="00D82815" w:rsidRDefault="006C65D8" w:rsidP="00456F76">
            <w:r w:rsidRPr="00D82815">
              <w:t>Competenze professionali e culturali , in continua formazione.</w:t>
            </w:r>
          </w:p>
          <w:p w:rsidR="006C65D8" w:rsidRPr="00D82815" w:rsidRDefault="006C65D8" w:rsidP="00456F76">
            <w:r w:rsidRPr="00D82815">
              <w:t>Partecipazione del docente a corsi di aggiornamento o  di formazione afferenti lo sviluppo delle competenze professionali</w:t>
            </w:r>
          </w:p>
        </w:tc>
        <w:tc>
          <w:tcPr>
            <w:tcW w:w="2042" w:type="dxa"/>
          </w:tcPr>
          <w:p w:rsidR="006C65D8" w:rsidRPr="00D82815" w:rsidRDefault="006C65D8" w:rsidP="00456F76">
            <w:pPr>
              <w:pStyle w:val="Paragrafoelenco"/>
              <w:ind w:left="0"/>
            </w:pPr>
            <w:r w:rsidRPr="00D82815">
              <w:t>Attestati e certificazioni</w:t>
            </w:r>
          </w:p>
        </w:tc>
        <w:tc>
          <w:tcPr>
            <w:tcW w:w="557" w:type="dxa"/>
            <w:vAlign w:val="center"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2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2016" w:type="dxa"/>
            <w:vMerge/>
          </w:tcPr>
          <w:p w:rsidR="006C65D8" w:rsidRPr="00D82815" w:rsidRDefault="006C65D8" w:rsidP="00456F76"/>
        </w:tc>
        <w:tc>
          <w:tcPr>
            <w:tcW w:w="2310" w:type="dxa"/>
          </w:tcPr>
          <w:p w:rsidR="006C65D8" w:rsidRPr="00D82815" w:rsidRDefault="006C65D8" w:rsidP="00456F76">
            <w:pPr>
              <w:pStyle w:val="Paragrafoelenco"/>
              <w:ind w:left="0"/>
            </w:pPr>
            <w:r w:rsidRPr="00D82815">
              <w:t>Individualizzazione e personalizzazione durante le ore curriculari</w:t>
            </w:r>
          </w:p>
        </w:tc>
        <w:tc>
          <w:tcPr>
            <w:tcW w:w="2875" w:type="dxa"/>
          </w:tcPr>
          <w:p w:rsidR="006C65D8" w:rsidRPr="00D82815" w:rsidRDefault="006C65D8" w:rsidP="00456F76">
            <w:r w:rsidRPr="00D82815">
              <w:t xml:space="preserve">Attività di recupero o di potenziamento, svolte durante le ore curriculari, e personalizzate in rapporto ai problemi o ai bisogni riscontrati </w:t>
            </w:r>
          </w:p>
        </w:tc>
        <w:tc>
          <w:tcPr>
            <w:tcW w:w="2042" w:type="dxa"/>
          </w:tcPr>
          <w:p w:rsidR="006C65D8" w:rsidRPr="00D82815" w:rsidRDefault="006C65D8" w:rsidP="00456F76">
            <w:r w:rsidRPr="00D82815">
              <w:t>Elaborazione piani</w:t>
            </w:r>
          </w:p>
        </w:tc>
        <w:tc>
          <w:tcPr>
            <w:tcW w:w="557" w:type="dxa"/>
            <w:vAlign w:val="center"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2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2016" w:type="dxa"/>
            <w:vMerge/>
          </w:tcPr>
          <w:p w:rsidR="006C65D8" w:rsidRPr="00D82815" w:rsidRDefault="006C65D8" w:rsidP="00456F76"/>
        </w:tc>
        <w:tc>
          <w:tcPr>
            <w:tcW w:w="2310" w:type="dxa"/>
          </w:tcPr>
          <w:p w:rsidR="006C65D8" w:rsidRPr="00D82815" w:rsidRDefault="006C65D8" w:rsidP="00456F76">
            <w:pPr>
              <w:pStyle w:val="Paragrafoelenco"/>
              <w:ind w:left="0"/>
            </w:pPr>
            <w:r w:rsidRPr="00D82815">
              <w:t>Modernizzazione e miglioramento qualitativo dell’insegnamento</w:t>
            </w:r>
          </w:p>
          <w:p w:rsidR="006C65D8" w:rsidRPr="00D82815" w:rsidRDefault="006C65D8" w:rsidP="00456F76"/>
        </w:tc>
        <w:tc>
          <w:tcPr>
            <w:tcW w:w="2875" w:type="dxa"/>
          </w:tcPr>
          <w:p w:rsidR="006C65D8" w:rsidRPr="00D82815" w:rsidRDefault="006C65D8" w:rsidP="00456F76">
            <w:r w:rsidRPr="00D82815">
              <w:t>Innovazione educativa veicolata dall’integrazione di strumenti e metodi basati sull’uso delle TIC. Conoscenza ed uso delle TD (Didattica innovativa basata sul fare)</w:t>
            </w:r>
          </w:p>
        </w:tc>
        <w:tc>
          <w:tcPr>
            <w:tcW w:w="2042" w:type="dxa"/>
          </w:tcPr>
          <w:p w:rsidR="006C65D8" w:rsidRPr="00D82815" w:rsidRDefault="006C65D8" w:rsidP="00456F76">
            <w:r w:rsidRPr="00D82815">
              <w:t>Analisi elaborati alunni e performance varie</w:t>
            </w:r>
          </w:p>
        </w:tc>
        <w:tc>
          <w:tcPr>
            <w:tcW w:w="557" w:type="dxa"/>
            <w:vAlign w:val="center"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2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2016" w:type="dxa"/>
            <w:vMerge/>
          </w:tcPr>
          <w:p w:rsidR="006C65D8" w:rsidRPr="00D82815" w:rsidRDefault="006C65D8" w:rsidP="00456F76"/>
        </w:tc>
        <w:tc>
          <w:tcPr>
            <w:tcW w:w="2310" w:type="dxa"/>
          </w:tcPr>
          <w:p w:rsidR="006C65D8" w:rsidRPr="00D82815" w:rsidRDefault="006C65D8" w:rsidP="00456F76">
            <w:pPr>
              <w:pStyle w:val="Paragrafoelenco"/>
              <w:ind w:left="0"/>
            </w:pPr>
            <w:r w:rsidRPr="00D82815">
              <w:t xml:space="preserve">Relazioni con le famiglie </w:t>
            </w:r>
          </w:p>
          <w:p w:rsidR="006C65D8" w:rsidRPr="00D82815" w:rsidRDefault="006C65D8" w:rsidP="00456F76">
            <w:pPr>
              <w:pStyle w:val="Paragrafoelenco"/>
              <w:ind w:left="0"/>
            </w:pPr>
          </w:p>
          <w:p w:rsidR="006C65D8" w:rsidRPr="00D82815" w:rsidRDefault="006C65D8" w:rsidP="00456F76">
            <w:pPr>
              <w:pStyle w:val="Paragrafoelenco"/>
              <w:ind w:left="0"/>
            </w:pPr>
          </w:p>
          <w:p w:rsidR="006C65D8" w:rsidRPr="00D82815" w:rsidRDefault="006C65D8" w:rsidP="00456F76">
            <w:pPr>
              <w:pStyle w:val="Paragrafoelenco"/>
              <w:spacing w:after="0" w:line="240" w:lineRule="auto"/>
              <w:ind w:left="0"/>
            </w:pPr>
          </w:p>
        </w:tc>
        <w:tc>
          <w:tcPr>
            <w:tcW w:w="2875" w:type="dxa"/>
          </w:tcPr>
          <w:p w:rsidR="006C65D8" w:rsidRPr="00D82815" w:rsidRDefault="006C65D8" w:rsidP="00456F76">
            <w:r w:rsidRPr="00D82815">
              <w:t>Frequenza degli incontri e condivisione dei problemi. (Partecipazione incontri scuola famiglia; colloqui individuali; comunicazioni telefoniche e comunicazione efficace del sito web)</w:t>
            </w:r>
          </w:p>
        </w:tc>
        <w:tc>
          <w:tcPr>
            <w:tcW w:w="2042" w:type="dxa"/>
          </w:tcPr>
          <w:p w:rsidR="006C65D8" w:rsidRPr="00D82815" w:rsidRDefault="006C65D8" w:rsidP="00456F76">
            <w:r w:rsidRPr="00D82815">
              <w:t>Raccolta: fonogrammi; registrazione presenza genitori; comunicazioni documentate</w:t>
            </w:r>
          </w:p>
          <w:p w:rsidR="006C65D8" w:rsidRPr="00D82815" w:rsidRDefault="006C65D8" w:rsidP="00456F76"/>
          <w:p w:rsidR="006C65D8" w:rsidRPr="00D82815" w:rsidRDefault="006C65D8" w:rsidP="00456F76"/>
          <w:p w:rsidR="006C65D8" w:rsidRPr="00D82815" w:rsidRDefault="006C65D8" w:rsidP="00456F76"/>
        </w:tc>
        <w:tc>
          <w:tcPr>
            <w:tcW w:w="557" w:type="dxa"/>
            <w:vAlign w:val="center"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2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6"/>
          <w:jc w:val="center"/>
        </w:trPr>
        <w:tc>
          <w:tcPr>
            <w:tcW w:w="2016" w:type="dxa"/>
          </w:tcPr>
          <w:p w:rsidR="006C65D8" w:rsidRPr="00D82815" w:rsidRDefault="006C65D8" w:rsidP="00456F76"/>
        </w:tc>
        <w:tc>
          <w:tcPr>
            <w:tcW w:w="2310" w:type="dxa"/>
            <w:vAlign w:val="center"/>
          </w:tcPr>
          <w:p w:rsidR="006C65D8" w:rsidRPr="00D82815" w:rsidRDefault="006C65D8" w:rsidP="00456F76">
            <w:pPr>
              <w:pStyle w:val="Paragrafoelenco"/>
              <w:ind w:left="0"/>
            </w:pPr>
            <w:r w:rsidRPr="00D82815">
              <w:t>Tenuta del registro elettronico</w:t>
            </w:r>
          </w:p>
        </w:tc>
        <w:tc>
          <w:tcPr>
            <w:tcW w:w="2875" w:type="dxa"/>
            <w:vAlign w:val="center"/>
          </w:tcPr>
          <w:p w:rsidR="006C65D8" w:rsidRPr="00D82815" w:rsidRDefault="006C65D8" w:rsidP="00456F76">
            <w:r w:rsidRPr="00D82815">
              <w:t>Puntualità e precisione nell’aggiornamento del registro elettronico.</w:t>
            </w:r>
          </w:p>
        </w:tc>
        <w:tc>
          <w:tcPr>
            <w:tcW w:w="2042" w:type="dxa"/>
            <w:vAlign w:val="center"/>
          </w:tcPr>
          <w:p w:rsidR="006C65D8" w:rsidRPr="00D82815" w:rsidRDefault="006C65D8" w:rsidP="00456F76">
            <w:r w:rsidRPr="00D82815">
              <w:t>Analisi e controllo del registro elettronico</w:t>
            </w:r>
          </w:p>
        </w:tc>
        <w:tc>
          <w:tcPr>
            <w:tcW w:w="557" w:type="dxa"/>
            <w:vAlign w:val="center"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2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  <w:jc w:val="center"/>
        </w:trPr>
        <w:tc>
          <w:tcPr>
            <w:tcW w:w="2016" w:type="dxa"/>
            <w:vMerge w:val="restart"/>
          </w:tcPr>
          <w:p w:rsidR="006C65D8" w:rsidRPr="00D82815" w:rsidRDefault="006C65D8" w:rsidP="00456F76">
            <w:pPr>
              <w:rPr>
                <w:b/>
              </w:rPr>
            </w:pPr>
            <w:r w:rsidRPr="00D82815">
              <w:rPr>
                <w:b/>
              </w:rPr>
              <w:t xml:space="preserve">Contributo al miglioramento dell’istituzione scolastica </w:t>
            </w:r>
          </w:p>
          <w:p w:rsidR="006C65D8" w:rsidRPr="00D82815" w:rsidRDefault="006C65D8" w:rsidP="00456F76"/>
          <w:p w:rsidR="006C65D8" w:rsidRPr="00D82815" w:rsidRDefault="006C65D8" w:rsidP="00456F76"/>
          <w:p w:rsidR="006C65D8" w:rsidRPr="00D82815" w:rsidRDefault="006C65D8" w:rsidP="00456F76"/>
          <w:p w:rsidR="006C65D8" w:rsidRPr="00D82815" w:rsidRDefault="006C65D8" w:rsidP="00456F76"/>
          <w:p w:rsidR="006C65D8" w:rsidRPr="00D82815" w:rsidRDefault="006C65D8" w:rsidP="00456F76"/>
          <w:p w:rsidR="006C65D8" w:rsidRPr="00D82815" w:rsidRDefault="006C65D8" w:rsidP="00456F76"/>
          <w:p w:rsidR="006C65D8" w:rsidRPr="00D82815" w:rsidRDefault="006C65D8" w:rsidP="00456F76"/>
          <w:p w:rsidR="006C65D8" w:rsidRPr="00D82815" w:rsidRDefault="006C65D8" w:rsidP="00456F76"/>
          <w:p w:rsidR="006C65D8" w:rsidRPr="00D82815" w:rsidRDefault="006C65D8" w:rsidP="00456F76">
            <w:pPr>
              <w:rPr>
                <w:b/>
              </w:rPr>
            </w:pPr>
            <w:r w:rsidRPr="00D82815">
              <w:rPr>
                <w:b/>
              </w:rPr>
              <w:t>PUNTI 12</w:t>
            </w:r>
          </w:p>
          <w:p w:rsidR="006C65D8" w:rsidRPr="00D82815" w:rsidRDefault="006C65D8" w:rsidP="00456F76">
            <w:pPr>
              <w:ind w:firstLine="708"/>
            </w:pPr>
          </w:p>
        </w:tc>
        <w:tc>
          <w:tcPr>
            <w:tcW w:w="2310" w:type="dxa"/>
          </w:tcPr>
          <w:p w:rsidR="006C65D8" w:rsidRPr="00D82815" w:rsidRDefault="006C65D8" w:rsidP="00456F76">
            <w:r w:rsidRPr="00D82815">
              <w:t>Contributo per la realizzazione degli obiettivi strategici contenuti “nel piano di miglioramento” per il superamento delle criticità emerse dal  RAV</w:t>
            </w:r>
          </w:p>
        </w:tc>
        <w:tc>
          <w:tcPr>
            <w:tcW w:w="2875" w:type="dxa"/>
          </w:tcPr>
          <w:p w:rsidR="006C65D8" w:rsidRPr="00D82815" w:rsidRDefault="006C65D8" w:rsidP="00456F76">
            <w:r w:rsidRPr="00D82815">
              <w:t xml:space="preserve">Progettualità elaborata ad hoc </w:t>
            </w:r>
          </w:p>
        </w:tc>
        <w:tc>
          <w:tcPr>
            <w:tcW w:w="2042" w:type="dxa"/>
          </w:tcPr>
          <w:p w:rsidR="006C65D8" w:rsidRPr="00D82815" w:rsidRDefault="006C65D8" w:rsidP="00456F76">
            <w:r w:rsidRPr="00D82815">
              <w:t>Progetto</w:t>
            </w:r>
          </w:p>
        </w:tc>
        <w:tc>
          <w:tcPr>
            <w:tcW w:w="557" w:type="dxa"/>
            <w:vAlign w:val="center"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3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0"/>
          <w:jc w:val="center"/>
        </w:trPr>
        <w:tc>
          <w:tcPr>
            <w:tcW w:w="2016" w:type="dxa"/>
            <w:vMerge/>
          </w:tcPr>
          <w:p w:rsidR="006C65D8" w:rsidRPr="00D82815" w:rsidRDefault="006C65D8" w:rsidP="00456F76"/>
        </w:tc>
        <w:tc>
          <w:tcPr>
            <w:tcW w:w="2310" w:type="dxa"/>
          </w:tcPr>
          <w:p w:rsidR="006C65D8" w:rsidRDefault="006C65D8" w:rsidP="00456F76">
            <w:r w:rsidRPr="00D82815">
              <w:t xml:space="preserve">Contributo allo sviluppo di azioni che producono un significativo cambiamento  degli atteggiamenti degli alunni  tali da costruire un’immagine positiva della scuola  </w:t>
            </w:r>
          </w:p>
          <w:p w:rsidR="006C65D8" w:rsidRDefault="006C65D8" w:rsidP="00456F76"/>
          <w:p w:rsidR="006C65D8" w:rsidRPr="00D82815" w:rsidRDefault="006C65D8" w:rsidP="00456F76"/>
        </w:tc>
        <w:tc>
          <w:tcPr>
            <w:tcW w:w="2875" w:type="dxa"/>
          </w:tcPr>
          <w:p w:rsidR="006C65D8" w:rsidRPr="00D82815" w:rsidRDefault="006C65D8" w:rsidP="00456F76">
            <w:r w:rsidRPr="00D82815">
              <w:t>capacità di coinvolgere gli alunni nel rispetto dei beni comuni.</w:t>
            </w:r>
          </w:p>
          <w:p w:rsidR="006C65D8" w:rsidRPr="00D82815" w:rsidRDefault="006C65D8" w:rsidP="00456F76"/>
        </w:tc>
        <w:tc>
          <w:tcPr>
            <w:tcW w:w="2042" w:type="dxa"/>
          </w:tcPr>
          <w:p w:rsidR="006C65D8" w:rsidRPr="00D82815" w:rsidRDefault="006C65D8" w:rsidP="00456F76">
            <w:r w:rsidRPr="00D82815">
              <w:t xml:space="preserve">Rispetto dei luoghi(interni ed esterni.): aule ordinate; integrità suppellettili e arredi; ordine e pulizia; </w:t>
            </w:r>
          </w:p>
        </w:tc>
        <w:tc>
          <w:tcPr>
            <w:tcW w:w="557" w:type="dxa"/>
            <w:vAlign w:val="center"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2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8"/>
          <w:jc w:val="center"/>
        </w:trPr>
        <w:tc>
          <w:tcPr>
            <w:tcW w:w="2016" w:type="dxa"/>
            <w:vMerge/>
          </w:tcPr>
          <w:p w:rsidR="006C65D8" w:rsidRPr="00D82815" w:rsidRDefault="006C65D8" w:rsidP="00456F76"/>
        </w:tc>
        <w:tc>
          <w:tcPr>
            <w:tcW w:w="2310" w:type="dxa"/>
            <w:vMerge w:val="restart"/>
          </w:tcPr>
          <w:p w:rsidR="006C65D8" w:rsidRPr="00D82815" w:rsidRDefault="006C65D8" w:rsidP="00456F76">
            <w:pPr>
              <w:pStyle w:val="Paragrafoelenco"/>
              <w:ind w:left="0"/>
            </w:pPr>
            <w:r w:rsidRPr="00D82815">
              <w:t>Progettazione e partecipazione attiva ad azioni di sistema e progetti pianificati dalla scuola</w:t>
            </w:r>
          </w:p>
        </w:tc>
        <w:tc>
          <w:tcPr>
            <w:tcW w:w="2875" w:type="dxa"/>
            <w:vMerge w:val="restart"/>
          </w:tcPr>
          <w:p w:rsidR="006C65D8" w:rsidRDefault="006C65D8" w:rsidP="00456F76">
            <w:pPr>
              <w:pStyle w:val="Paragrafoelenco"/>
              <w:ind w:left="0"/>
            </w:pPr>
            <w:r w:rsidRPr="00D82815">
              <w:t xml:space="preserve">-Alternanza S/L </w:t>
            </w:r>
          </w:p>
          <w:p w:rsidR="006C65D8" w:rsidRDefault="006C65D8" w:rsidP="00456F76">
            <w:pPr>
              <w:pStyle w:val="Paragrafoelenco"/>
              <w:ind w:left="0"/>
            </w:pPr>
          </w:p>
          <w:p w:rsidR="006C65D8" w:rsidRPr="00D82815" w:rsidRDefault="006C65D8" w:rsidP="00456F76">
            <w:pPr>
              <w:pStyle w:val="Paragrafoelenco"/>
              <w:ind w:left="0"/>
            </w:pPr>
            <w:r w:rsidRPr="00D82815">
              <w:t xml:space="preserve">-PON – POR - Erasmus </w:t>
            </w:r>
          </w:p>
          <w:p w:rsidR="006C65D8" w:rsidRPr="00D82815" w:rsidRDefault="006C65D8" w:rsidP="00456F76">
            <w:pPr>
              <w:pStyle w:val="Paragrafoelenco"/>
              <w:ind w:left="0"/>
              <w:rPr>
                <w:sz w:val="10"/>
              </w:rPr>
            </w:pPr>
          </w:p>
          <w:p w:rsidR="006C65D8" w:rsidRPr="00D82815" w:rsidRDefault="006C65D8" w:rsidP="00456F76">
            <w:pPr>
              <w:pStyle w:val="Paragrafoelenco"/>
              <w:ind w:left="0"/>
            </w:pPr>
            <w:r w:rsidRPr="00D82815">
              <w:t xml:space="preserve">– Orientamento / Accoglienza; </w:t>
            </w:r>
          </w:p>
          <w:p w:rsidR="006C65D8" w:rsidRPr="00D82815" w:rsidRDefault="006C65D8" w:rsidP="00456F76">
            <w:pPr>
              <w:pStyle w:val="Paragrafoelenco"/>
              <w:ind w:left="0"/>
            </w:pPr>
            <w:r w:rsidRPr="00D82815">
              <w:t>-Partecipazione a Commissioni,  etc.</w:t>
            </w:r>
          </w:p>
          <w:p w:rsidR="006C65D8" w:rsidRPr="00D82815" w:rsidRDefault="006C65D8" w:rsidP="00456F76">
            <w:pPr>
              <w:pStyle w:val="Paragrafoelenco"/>
              <w:ind w:left="0"/>
            </w:pPr>
            <w:r w:rsidRPr="00D82815">
              <w:t>-Altro: che sia coerente con gli obiettivi del PTOF</w:t>
            </w:r>
          </w:p>
        </w:tc>
        <w:tc>
          <w:tcPr>
            <w:tcW w:w="2042" w:type="dxa"/>
            <w:vMerge w:val="restart"/>
          </w:tcPr>
          <w:p w:rsidR="006C65D8" w:rsidRPr="00D82815" w:rsidRDefault="006C65D8" w:rsidP="00456F76">
            <w:r w:rsidRPr="00D82815">
              <w:t xml:space="preserve">Documentazione percorsi progettuali effettuati( Verbali; registri presenze; incarichi formali, </w:t>
            </w:r>
            <w:proofErr w:type="spellStart"/>
            <w:r w:rsidRPr="00D82815">
              <w:t>etc</w:t>
            </w:r>
            <w:proofErr w:type="spellEnd"/>
            <w:r w:rsidRPr="00D82815">
              <w:t>)</w:t>
            </w:r>
          </w:p>
        </w:tc>
        <w:tc>
          <w:tcPr>
            <w:tcW w:w="557" w:type="dxa"/>
            <w:vMerge w:val="restart"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</w:p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1</w:t>
            </w:r>
          </w:p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</w:p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1</w:t>
            </w:r>
          </w:p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</w:p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</w:p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1</w:t>
            </w:r>
          </w:p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</w:p>
          <w:p w:rsidR="006C65D8" w:rsidRPr="00D82815" w:rsidRDefault="006C65D8" w:rsidP="00456F76">
            <w:pPr>
              <w:jc w:val="center"/>
              <w:rPr>
                <w:sz w:val="12"/>
                <w:szCs w:val="28"/>
              </w:rPr>
            </w:pPr>
          </w:p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1</w:t>
            </w:r>
          </w:p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</w:p>
          <w:p w:rsidR="006C65D8" w:rsidRPr="00D82815" w:rsidRDefault="006C65D8" w:rsidP="00456F76">
            <w:pPr>
              <w:jc w:val="center"/>
              <w:rPr>
                <w:sz w:val="16"/>
                <w:szCs w:val="28"/>
              </w:rPr>
            </w:pPr>
          </w:p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2"/>
          <w:jc w:val="center"/>
        </w:trPr>
        <w:tc>
          <w:tcPr>
            <w:tcW w:w="2016" w:type="dxa"/>
            <w:vMerge/>
          </w:tcPr>
          <w:p w:rsidR="006C65D8" w:rsidRPr="00D82815" w:rsidRDefault="006C65D8" w:rsidP="00456F76"/>
        </w:tc>
        <w:tc>
          <w:tcPr>
            <w:tcW w:w="2310" w:type="dxa"/>
            <w:vMerge/>
          </w:tcPr>
          <w:p w:rsidR="006C65D8" w:rsidRPr="00D82815" w:rsidRDefault="006C65D8" w:rsidP="00456F76">
            <w:pPr>
              <w:pStyle w:val="Paragrafoelenco"/>
              <w:ind w:left="0"/>
            </w:pPr>
          </w:p>
        </w:tc>
        <w:tc>
          <w:tcPr>
            <w:tcW w:w="2875" w:type="dxa"/>
            <w:vMerge/>
          </w:tcPr>
          <w:p w:rsidR="006C65D8" w:rsidRPr="00D82815" w:rsidRDefault="006C65D8" w:rsidP="00456F76">
            <w:pPr>
              <w:pStyle w:val="Paragrafoelenco"/>
              <w:ind w:left="0"/>
            </w:pPr>
          </w:p>
        </w:tc>
        <w:tc>
          <w:tcPr>
            <w:tcW w:w="2042" w:type="dxa"/>
            <w:vMerge/>
          </w:tcPr>
          <w:p w:rsidR="006C65D8" w:rsidRPr="00D82815" w:rsidRDefault="006C65D8" w:rsidP="00456F76"/>
        </w:tc>
        <w:tc>
          <w:tcPr>
            <w:tcW w:w="557" w:type="dxa"/>
            <w:vMerge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2"/>
          <w:jc w:val="center"/>
        </w:trPr>
        <w:tc>
          <w:tcPr>
            <w:tcW w:w="2016" w:type="dxa"/>
            <w:vMerge/>
          </w:tcPr>
          <w:p w:rsidR="006C65D8" w:rsidRPr="00D82815" w:rsidRDefault="006C65D8" w:rsidP="00456F76"/>
        </w:tc>
        <w:tc>
          <w:tcPr>
            <w:tcW w:w="2310" w:type="dxa"/>
            <w:vMerge/>
          </w:tcPr>
          <w:p w:rsidR="006C65D8" w:rsidRPr="00D82815" w:rsidRDefault="006C65D8" w:rsidP="00456F76">
            <w:pPr>
              <w:pStyle w:val="Paragrafoelenco"/>
              <w:ind w:left="0"/>
            </w:pPr>
          </w:p>
        </w:tc>
        <w:tc>
          <w:tcPr>
            <w:tcW w:w="2875" w:type="dxa"/>
            <w:vMerge/>
          </w:tcPr>
          <w:p w:rsidR="006C65D8" w:rsidRPr="00D82815" w:rsidRDefault="006C65D8" w:rsidP="00456F76">
            <w:pPr>
              <w:pStyle w:val="Paragrafoelenco"/>
              <w:ind w:left="0"/>
            </w:pPr>
          </w:p>
        </w:tc>
        <w:tc>
          <w:tcPr>
            <w:tcW w:w="2042" w:type="dxa"/>
            <w:vMerge/>
          </w:tcPr>
          <w:p w:rsidR="006C65D8" w:rsidRPr="00D82815" w:rsidRDefault="006C65D8" w:rsidP="00456F76"/>
        </w:tc>
        <w:tc>
          <w:tcPr>
            <w:tcW w:w="557" w:type="dxa"/>
            <w:vMerge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2"/>
          <w:jc w:val="center"/>
        </w:trPr>
        <w:tc>
          <w:tcPr>
            <w:tcW w:w="2016" w:type="dxa"/>
            <w:vMerge/>
          </w:tcPr>
          <w:p w:rsidR="006C65D8" w:rsidRPr="00D82815" w:rsidRDefault="006C65D8" w:rsidP="00456F76"/>
        </w:tc>
        <w:tc>
          <w:tcPr>
            <w:tcW w:w="2310" w:type="dxa"/>
            <w:vMerge/>
          </w:tcPr>
          <w:p w:rsidR="006C65D8" w:rsidRPr="00D82815" w:rsidRDefault="006C65D8" w:rsidP="00456F76">
            <w:pPr>
              <w:pStyle w:val="Paragrafoelenco"/>
              <w:ind w:left="0"/>
            </w:pPr>
          </w:p>
        </w:tc>
        <w:tc>
          <w:tcPr>
            <w:tcW w:w="2875" w:type="dxa"/>
            <w:vMerge/>
          </w:tcPr>
          <w:p w:rsidR="006C65D8" w:rsidRPr="00D82815" w:rsidRDefault="006C65D8" w:rsidP="00456F76">
            <w:pPr>
              <w:pStyle w:val="Paragrafoelenco"/>
              <w:ind w:left="0"/>
            </w:pPr>
          </w:p>
        </w:tc>
        <w:tc>
          <w:tcPr>
            <w:tcW w:w="2042" w:type="dxa"/>
            <w:vMerge/>
          </w:tcPr>
          <w:p w:rsidR="006C65D8" w:rsidRPr="00D82815" w:rsidRDefault="006C65D8" w:rsidP="00456F76"/>
        </w:tc>
        <w:tc>
          <w:tcPr>
            <w:tcW w:w="557" w:type="dxa"/>
            <w:vMerge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2"/>
          <w:jc w:val="center"/>
        </w:trPr>
        <w:tc>
          <w:tcPr>
            <w:tcW w:w="2016" w:type="dxa"/>
            <w:vMerge/>
          </w:tcPr>
          <w:p w:rsidR="006C65D8" w:rsidRPr="00D82815" w:rsidRDefault="006C65D8" w:rsidP="00456F76"/>
        </w:tc>
        <w:tc>
          <w:tcPr>
            <w:tcW w:w="2310" w:type="dxa"/>
            <w:vMerge/>
          </w:tcPr>
          <w:p w:rsidR="006C65D8" w:rsidRPr="00D82815" w:rsidRDefault="006C65D8" w:rsidP="00456F76">
            <w:pPr>
              <w:pStyle w:val="Paragrafoelenco"/>
              <w:ind w:left="0"/>
            </w:pPr>
          </w:p>
        </w:tc>
        <w:tc>
          <w:tcPr>
            <w:tcW w:w="2875" w:type="dxa"/>
            <w:vMerge/>
          </w:tcPr>
          <w:p w:rsidR="006C65D8" w:rsidRPr="00D82815" w:rsidRDefault="006C65D8" w:rsidP="00456F76">
            <w:pPr>
              <w:pStyle w:val="Paragrafoelenco"/>
              <w:ind w:left="0"/>
            </w:pPr>
          </w:p>
        </w:tc>
        <w:tc>
          <w:tcPr>
            <w:tcW w:w="2042" w:type="dxa"/>
            <w:vMerge/>
          </w:tcPr>
          <w:p w:rsidR="006C65D8" w:rsidRPr="00D82815" w:rsidRDefault="006C65D8" w:rsidP="00456F76"/>
        </w:tc>
        <w:tc>
          <w:tcPr>
            <w:tcW w:w="557" w:type="dxa"/>
            <w:vMerge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2016" w:type="dxa"/>
            <w:vMerge/>
          </w:tcPr>
          <w:p w:rsidR="006C65D8" w:rsidRPr="00D82815" w:rsidRDefault="006C65D8" w:rsidP="00456F76"/>
        </w:tc>
        <w:tc>
          <w:tcPr>
            <w:tcW w:w="2310" w:type="dxa"/>
          </w:tcPr>
          <w:p w:rsidR="006C65D8" w:rsidRPr="00D82815" w:rsidRDefault="006C65D8" w:rsidP="00456F76">
            <w:pPr>
              <w:pStyle w:val="Paragrafoelenco"/>
              <w:ind w:left="0"/>
            </w:pPr>
            <w:r w:rsidRPr="00D82815">
              <w:t>Supporto ai colleghi</w:t>
            </w:r>
          </w:p>
        </w:tc>
        <w:tc>
          <w:tcPr>
            <w:tcW w:w="2875" w:type="dxa"/>
          </w:tcPr>
          <w:p w:rsidR="006C65D8" w:rsidRPr="00D82815" w:rsidRDefault="006C65D8" w:rsidP="00456F76">
            <w:pPr>
              <w:pStyle w:val="Paragrafoelenco"/>
              <w:ind w:left="0"/>
            </w:pPr>
            <w:r w:rsidRPr="00D82815">
              <w:t>Uso e diffusione delle TIC come supporto ai colleghi (</w:t>
            </w:r>
            <w:proofErr w:type="spellStart"/>
            <w:r w:rsidRPr="00D82815">
              <w:t>peer</w:t>
            </w:r>
            <w:proofErr w:type="spellEnd"/>
            <w:r w:rsidRPr="00D82815">
              <w:t xml:space="preserve"> tutoring)</w:t>
            </w:r>
          </w:p>
        </w:tc>
        <w:tc>
          <w:tcPr>
            <w:tcW w:w="2042" w:type="dxa"/>
          </w:tcPr>
          <w:p w:rsidR="006C65D8" w:rsidRPr="00D82815" w:rsidRDefault="006C65D8" w:rsidP="00456F76">
            <w:r w:rsidRPr="00D82815">
              <w:t>Elaborazione piano di azione(Obiettivi, contenuti, metodo etc.)</w:t>
            </w:r>
          </w:p>
        </w:tc>
        <w:tc>
          <w:tcPr>
            <w:tcW w:w="557" w:type="dxa"/>
            <w:vAlign w:val="center"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2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2016" w:type="dxa"/>
            <w:vMerge w:val="restart"/>
          </w:tcPr>
          <w:p w:rsidR="006C65D8" w:rsidRPr="00D82815" w:rsidRDefault="006C65D8" w:rsidP="00456F76">
            <w:pPr>
              <w:rPr>
                <w:b/>
              </w:rPr>
            </w:pPr>
            <w:r w:rsidRPr="00D82815">
              <w:rPr>
                <w:b/>
              </w:rPr>
              <w:t>Contributo al successo formativo e scolastico degli studenti</w:t>
            </w:r>
          </w:p>
          <w:p w:rsidR="006C65D8" w:rsidRPr="00D82815" w:rsidRDefault="006C65D8" w:rsidP="00456F76">
            <w:pPr>
              <w:rPr>
                <w:b/>
              </w:rPr>
            </w:pPr>
          </w:p>
          <w:p w:rsidR="006C65D8" w:rsidRPr="00D82815" w:rsidRDefault="006C65D8" w:rsidP="00456F76">
            <w:pPr>
              <w:rPr>
                <w:b/>
              </w:rPr>
            </w:pPr>
          </w:p>
          <w:p w:rsidR="006C65D8" w:rsidRPr="00D82815" w:rsidRDefault="006C65D8" w:rsidP="00456F76">
            <w:pPr>
              <w:rPr>
                <w:b/>
              </w:rPr>
            </w:pPr>
          </w:p>
          <w:p w:rsidR="006C65D8" w:rsidRPr="00D82815" w:rsidRDefault="006C65D8" w:rsidP="00456F76">
            <w:pPr>
              <w:rPr>
                <w:b/>
              </w:rPr>
            </w:pPr>
            <w:r w:rsidRPr="00D82815">
              <w:rPr>
                <w:b/>
              </w:rPr>
              <w:t>PUNTI 16</w:t>
            </w:r>
          </w:p>
        </w:tc>
        <w:tc>
          <w:tcPr>
            <w:tcW w:w="2310" w:type="dxa"/>
          </w:tcPr>
          <w:p w:rsidR="006C65D8" w:rsidRPr="00D82815" w:rsidRDefault="006C65D8" w:rsidP="00456F76">
            <w:r w:rsidRPr="00D82815">
              <w:t xml:space="preserve">Recupero, arricchimento e potenziamento alunni  </w:t>
            </w:r>
          </w:p>
          <w:p w:rsidR="006C65D8" w:rsidRPr="00D82815" w:rsidRDefault="006C65D8" w:rsidP="00456F76">
            <w:r w:rsidRPr="00D82815">
              <w:t>(competenze chiave )</w:t>
            </w:r>
          </w:p>
        </w:tc>
        <w:tc>
          <w:tcPr>
            <w:tcW w:w="2875" w:type="dxa"/>
          </w:tcPr>
          <w:p w:rsidR="006C65D8" w:rsidRPr="00D82815" w:rsidRDefault="006C65D8" w:rsidP="00456F76">
            <w:r w:rsidRPr="00D82815">
              <w:t>Disponibilità del    docente per la realizzazione, in ore aggiuntive,  di attività didattiche di recupero e/o potenziamento e arricchimento delle competenze chiave di cittadinanza  inteso come sviluppo della persona</w:t>
            </w:r>
          </w:p>
        </w:tc>
        <w:tc>
          <w:tcPr>
            <w:tcW w:w="2042" w:type="dxa"/>
          </w:tcPr>
          <w:p w:rsidR="006C65D8" w:rsidRPr="00D82815" w:rsidRDefault="006C65D8" w:rsidP="00456F76">
            <w:r w:rsidRPr="00D82815">
              <w:t>Elaborazione piano di azione(Obiettivi, contenuti, metodo etc.)</w:t>
            </w:r>
          </w:p>
        </w:tc>
        <w:tc>
          <w:tcPr>
            <w:tcW w:w="557" w:type="dxa"/>
            <w:vAlign w:val="center"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3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  <w:jc w:val="center"/>
        </w:trPr>
        <w:tc>
          <w:tcPr>
            <w:tcW w:w="2016" w:type="dxa"/>
            <w:vMerge/>
          </w:tcPr>
          <w:p w:rsidR="006C65D8" w:rsidRPr="00D82815" w:rsidRDefault="006C65D8" w:rsidP="00456F76"/>
        </w:tc>
        <w:tc>
          <w:tcPr>
            <w:tcW w:w="2310" w:type="dxa"/>
          </w:tcPr>
          <w:p w:rsidR="006C65D8" w:rsidRPr="00D82815" w:rsidRDefault="006C65D8" w:rsidP="00456F76">
            <w:r w:rsidRPr="00D82815">
              <w:t>Percorsi formativi  per l'</w:t>
            </w:r>
            <w:proofErr w:type="spellStart"/>
            <w:r w:rsidRPr="00D82815">
              <w:t>occupabilità</w:t>
            </w:r>
            <w:proofErr w:type="spellEnd"/>
          </w:p>
        </w:tc>
        <w:tc>
          <w:tcPr>
            <w:tcW w:w="2875" w:type="dxa"/>
          </w:tcPr>
          <w:p w:rsidR="006C65D8" w:rsidRPr="00D82815" w:rsidRDefault="006C65D8" w:rsidP="00456F76">
            <w:r w:rsidRPr="00D82815">
              <w:t>Partecipazione a progetti per la promozione dell’</w:t>
            </w:r>
            <w:proofErr w:type="spellStart"/>
            <w:r w:rsidRPr="00D82815">
              <w:t>occupabilità</w:t>
            </w:r>
            <w:proofErr w:type="spellEnd"/>
            <w:r w:rsidRPr="00D82815">
              <w:t xml:space="preserve">( </w:t>
            </w:r>
            <w:proofErr w:type="spellStart"/>
            <w:r w:rsidRPr="00D82815">
              <w:t>Fixoyei</w:t>
            </w:r>
            <w:proofErr w:type="spellEnd"/>
            <w:r w:rsidRPr="00D82815">
              <w:t>; fisco-scuola)</w:t>
            </w:r>
          </w:p>
          <w:p w:rsidR="006C65D8" w:rsidRPr="00D82815" w:rsidRDefault="006C65D8" w:rsidP="00456F76"/>
        </w:tc>
        <w:tc>
          <w:tcPr>
            <w:tcW w:w="2042" w:type="dxa"/>
          </w:tcPr>
          <w:p w:rsidR="006C65D8" w:rsidRPr="00D82815" w:rsidRDefault="006C65D8" w:rsidP="00456F76">
            <w:r w:rsidRPr="00D82815">
              <w:t>Documentazione connessa al progetto regionale(Protocollo d'intesa, calendario, verbali etc.)</w:t>
            </w:r>
          </w:p>
        </w:tc>
        <w:tc>
          <w:tcPr>
            <w:tcW w:w="557" w:type="dxa"/>
            <w:vAlign w:val="center"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2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  <w:jc w:val="center"/>
        </w:trPr>
        <w:tc>
          <w:tcPr>
            <w:tcW w:w="2016" w:type="dxa"/>
            <w:vMerge/>
          </w:tcPr>
          <w:p w:rsidR="006C65D8" w:rsidRPr="00D82815" w:rsidRDefault="006C65D8" w:rsidP="00456F76"/>
        </w:tc>
        <w:tc>
          <w:tcPr>
            <w:tcW w:w="2310" w:type="dxa"/>
          </w:tcPr>
          <w:p w:rsidR="006C65D8" w:rsidRPr="00D82815" w:rsidRDefault="006C65D8" w:rsidP="00456F76">
            <w:pPr>
              <w:rPr>
                <w:i/>
              </w:rPr>
            </w:pPr>
            <w:r w:rsidRPr="00D82815">
              <w:t xml:space="preserve">Individualizzazione e/o personalizzazione durante le ore extracurriculari </w:t>
            </w:r>
          </w:p>
        </w:tc>
        <w:tc>
          <w:tcPr>
            <w:tcW w:w="2875" w:type="dxa"/>
          </w:tcPr>
          <w:p w:rsidR="006C65D8" w:rsidRPr="00D82815" w:rsidRDefault="006C65D8" w:rsidP="00456F76">
            <w:pPr>
              <w:rPr>
                <w:i/>
              </w:rPr>
            </w:pPr>
            <w:r w:rsidRPr="00D82815">
              <w:t xml:space="preserve">Attività di recupero o di potenziamento, svolte durante le ore extracurricolari, e personalizzate  in rapporto ai problemi o ai bisogni riscontrati </w:t>
            </w:r>
          </w:p>
        </w:tc>
        <w:tc>
          <w:tcPr>
            <w:tcW w:w="2042" w:type="dxa"/>
          </w:tcPr>
          <w:p w:rsidR="006C65D8" w:rsidRPr="00D82815" w:rsidRDefault="006C65D8" w:rsidP="00456F76">
            <w:r w:rsidRPr="00D82815">
              <w:t>Elaborazione piano di azione(Obiettivi, contenuti, metodo etc.)</w:t>
            </w:r>
          </w:p>
        </w:tc>
        <w:tc>
          <w:tcPr>
            <w:tcW w:w="557" w:type="dxa"/>
            <w:vAlign w:val="center"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3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  <w:jc w:val="center"/>
        </w:trPr>
        <w:tc>
          <w:tcPr>
            <w:tcW w:w="2016" w:type="dxa"/>
            <w:vMerge/>
          </w:tcPr>
          <w:p w:rsidR="006C65D8" w:rsidRPr="00D82815" w:rsidRDefault="006C65D8" w:rsidP="00456F76"/>
        </w:tc>
        <w:tc>
          <w:tcPr>
            <w:tcW w:w="2310" w:type="dxa"/>
          </w:tcPr>
          <w:p w:rsidR="006C65D8" w:rsidRPr="00D82815" w:rsidRDefault="006C65D8" w:rsidP="00456F76">
            <w:r w:rsidRPr="00D82815">
              <w:t>Contrasto alla dispersione e all’abbandono scolastico (successo formativo)</w:t>
            </w:r>
          </w:p>
        </w:tc>
        <w:tc>
          <w:tcPr>
            <w:tcW w:w="2875" w:type="dxa"/>
          </w:tcPr>
          <w:p w:rsidR="006C65D8" w:rsidRPr="00D82815" w:rsidRDefault="006C65D8" w:rsidP="00456F76">
            <w:r w:rsidRPr="00D82815">
              <w:t xml:space="preserve">Promozione e/o partecipazione del docente ad attività/ progetti  mirati all'inclusione e a contrastare la dispersione o l’abbandono scolastico </w:t>
            </w:r>
          </w:p>
        </w:tc>
        <w:tc>
          <w:tcPr>
            <w:tcW w:w="2042" w:type="dxa"/>
          </w:tcPr>
          <w:p w:rsidR="006C65D8" w:rsidRPr="00D82815" w:rsidRDefault="006C65D8" w:rsidP="00456F76">
            <w:r w:rsidRPr="00D82815">
              <w:t>Progetto</w:t>
            </w:r>
          </w:p>
        </w:tc>
        <w:tc>
          <w:tcPr>
            <w:tcW w:w="557" w:type="dxa"/>
            <w:vAlign w:val="center"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3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  <w:jc w:val="center"/>
        </w:trPr>
        <w:tc>
          <w:tcPr>
            <w:tcW w:w="2016" w:type="dxa"/>
            <w:vMerge/>
          </w:tcPr>
          <w:p w:rsidR="006C65D8" w:rsidRPr="00D82815" w:rsidRDefault="006C65D8" w:rsidP="00456F76"/>
        </w:tc>
        <w:tc>
          <w:tcPr>
            <w:tcW w:w="2310" w:type="dxa"/>
          </w:tcPr>
          <w:p w:rsidR="006C65D8" w:rsidRPr="00D82815" w:rsidRDefault="006C65D8" w:rsidP="00456F76">
            <w:r w:rsidRPr="00D82815">
              <w:t>Partecipazione a gare e concorsi-Promozione delle eccellenze</w:t>
            </w:r>
          </w:p>
        </w:tc>
        <w:tc>
          <w:tcPr>
            <w:tcW w:w="2875" w:type="dxa"/>
          </w:tcPr>
          <w:p w:rsidR="006C65D8" w:rsidRPr="00D82815" w:rsidRDefault="006C65D8" w:rsidP="00456F76">
            <w:r w:rsidRPr="00D82815">
              <w:t>Partecipazione a gare e concorsi con il coinvolgimento di delegazioni di alunni o gruppo-classi</w:t>
            </w:r>
          </w:p>
        </w:tc>
        <w:tc>
          <w:tcPr>
            <w:tcW w:w="2042" w:type="dxa"/>
          </w:tcPr>
          <w:p w:rsidR="006C65D8" w:rsidRPr="00D82815" w:rsidRDefault="006C65D8" w:rsidP="00456F76">
            <w:r w:rsidRPr="00D82815">
              <w:t>Adesione, deliberazioni OO.CC., esiti</w:t>
            </w:r>
          </w:p>
        </w:tc>
        <w:tc>
          <w:tcPr>
            <w:tcW w:w="557" w:type="dxa"/>
            <w:vAlign w:val="center"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3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6"/>
          <w:jc w:val="center"/>
        </w:trPr>
        <w:tc>
          <w:tcPr>
            <w:tcW w:w="2016" w:type="dxa"/>
            <w:vMerge/>
          </w:tcPr>
          <w:p w:rsidR="006C65D8" w:rsidRPr="00D82815" w:rsidRDefault="006C65D8" w:rsidP="00456F76"/>
        </w:tc>
        <w:tc>
          <w:tcPr>
            <w:tcW w:w="2310" w:type="dxa"/>
          </w:tcPr>
          <w:p w:rsidR="006C65D8" w:rsidRPr="00D82815" w:rsidRDefault="006C65D8" w:rsidP="00456F76">
            <w:pPr>
              <w:pStyle w:val="Paragrafoelenco"/>
              <w:ind w:left="0"/>
            </w:pPr>
            <w:r w:rsidRPr="00D82815">
              <w:t>Attività pratiche</w:t>
            </w:r>
          </w:p>
        </w:tc>
        <w:tc>
          <w:tcPr>
            <w:tcW w:w="2875" w:type="dxa"/>
          </w:tcPr>
          <w:p w:rsidR="006C65D8" w:rsidRDefault="006C65D8" w:rsidP="00456F76">
            <w:r w:rsidRPr="00D82815">
              <w:t>Attività laboratoriali interdisciplinari con aree di progetto (lavoro di ricerca collettiva che affronta un problema legato all’indirizzo del corso)</w:t>
            </w:r>
          </w:p>
          <w:p w:rsidR="006C65D8" w:rsidRDefault="006C65D8" w:rsidP="00456F76"/>
          <w:p w:rsidR="006C65D8" w:rsidRDefault="006C65D8" w:rsidP="00456F76"/>
          <w:p w:rsidR="006C65D8" w:rsidRDefault="006C65D8" w:rsidP="00456F76"/>
          <w:p w:rsidR="006C65D8" w:rsidRDefault="006C65D8" w:rsidP="00456F76"/>
          <w:p w:rsidR="006C65D8" w:rsidRDefault="006C65D8" w:rsidP="00456F76"/>
          <w:p w:rsidR="006C65D8" w:rsidRPr="00D82815" w:rsidRDefault="006C65D8" w:rsidP="00456F76"/>
        </w:tc>
        <w:tc>
          <w:tcPr>
            <w:tcW w:w="2042" w:type="dxa"/>
          </w:tcPr>
          <w:p w:rsidR="006C65D8" w:rsidRPr="00D82815" w:rsidRDefault="006C65D8" w:rsidP="00456F76">
            <w:r w:rsidRPr="00D82815">
              <w:t>Elaborazione di un prodotto finito</w:t>
            </w:r>
          </w:p>
        </w:tc>
        <w:tc>
          <w:tcPr>
            <w:tcW w:w="557" w:type="dxa"/>
            <w:vAlign w:val="center"/>
          </w:tcPr>
          <w:p w:rsidR="006C65D8" w:rsidRDefault="006C65D8" w:rsidP="00456F76">
            <w:pPr>
              <w:jc w:val="center"/>
              <w:rPr>
                <w:sz w:val="28"/>
                <w:szCs w:val="28"/>
              </w:rPr>
            </w:pPr>
          </w:p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2</w:t>
            </w:r>
          </w:p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21"/>
          <w:jc w:val="center"/>
        </w:trPr>
        <w:tc>
          <w:tcPr>
            <w:tcW w:w="2016" w:type="dxa"/>
            <w:shd w:val="clear" w:color="auto" w:fill="B8CCE4"/>
          </w:tcPr>
          <w:p w:rsidR="006C65D8" w:rsidRPr="00D82815" w:rsidRDefault="006C65D8" w:rsidP="00456F76">
            <w:pPr>
              <w:rPr>
                <w:b/>
              </w:rPr>
            </w:pPr>
          </w:p>
        </w:tc>
        <w:tc>
          <w:tcPr>
            <w:tcW w:w="12693" w:type="dxa"/>
            <w:gridSpan w:val="7"/>
            <w:shd w:val="clear" w:color="auto" w:fill="B8CCE4"/>
          </w:tcPr>
          <w:p w:rsidR="006C65D8" w:rsidRPr="00B20747" w:rsidRDefault="006C65D8" w:rsidP="00456F76">
            <w:pPr>
              <w:jc w:val="center"/>
              <w:rPr>
                <w:rFonts w:ascii="Arial Black" w:hAnsi="Arial Black"/>
              </w:rPr>
            </w:pPr>
            <w:r w:rsidRPr="00B20747">
              <w:rPr>
                <w:b/>
              </w:rPr>
              <w:t>AMBITO B</w:t>
            </w:r>
            <w:r w:rsidRPr="00B20747">
              <w:t xml:space="preserve">  -     dei risultati ottenuti dal docente o dal gruppo di docenti in relazione al potenziamento delle competenze degli alunni e dell'innovazione didattica e metodologica, nonché della collaborazione alla ricerca didattica, alla documentazione e alla diffusione di buone pratiche didattiche.</w:t>
            </w:r>
            <w:r>
              <w:br/>
            </w:r>
            <w:r w:rsidRPr="00B20747">
              <w:rPr>
                <w:b/>
              </w:rPr>
              <w:t>PUNTI 30</w:t>
            </w: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3"/>
          <w:jc w:val="center"/>
        </w:trPr>
        <w:tc>
          <w:tcPr>
            <w:tcW w:w="2016" w:type="dxa"/>
            <w:vMerge w:val="restart"/>
          </w:tcPr>
          <w:p w:rsidR="006C65D8" w:rsidRPr="00D82815" w:rsidRDefault="006C65D8" w:rsidP="00456F76">
            <w:pPr>
              <w:rPr>
                <w:b/>
              </w:rPr>
            </w:pPr>
            <w:r w:rsidRPr="00D82815">
              <w:rPr>
                <w:b/>
              </w:rPr>
              <w:t>POTENZIAMENTO ALUNNI</w:t>
            </w:r>
          </w:p>
          <w:p w:rsidR="006C65D8" w:rsidRPr="00D82815" w:rsidRDefault="006C65D8" w:rsidP="00456F76">
            <w:pPr>
              <w:rPr>
                <w:b/>
              </w:rPr>
            </w:pPr>
          </w:p>
          <w:p w:rsidR="006C65D8" w:rsidRPr="00D82815" w:rsidRDefault="006C65D8" w:rsidP="00456F76">
            <w:pPr>
              <w:rPr>
                <w:b/>
              </w:rPr>
            </w:pPr>
          </w:p>
          <w:p w:rsidR="006C65D8" w:rsidRPr="00D82815" w:rsidRDefault="006C65D8" w:rsidP="00456F76">
            <w:pPr>
              <w:rPr>
                <w:b/>
              </w:rPr>
            </w:pPr>
          </w:p>
          <w:p w:rsidR="006C65D8" w:rsidRPr="00D82815" w:rsidRDefault="006C65D8" w:rsidP="00456F76">
            <w:pPr>
              <w:rPr>
                <w:b/>
              </w:rPr>
            </w:pPr>
          </w:p>
          <w:p w:rsidR="006C65D8" w:rsidRPr="00D82815" w:rsidRDefault="006C65D8" w:rsidP="00456F76">
            <w:pPr>
              <w:rPr>
                <w:b/>
              </w:rPr>
            </w:pPr>
            <w:r w:rsidRPr="00D82815">
              <w:rPr>
                <w:b/>
              </w:rPr>
              <w:t>PUNTI 12</w:t>
            </w:r>
          </w:p>
        </w:tc>
        <w:tc>
          <w:tcPr>
            <w:tcW w:w="2310" w:type="dxa"/>
          </w:tcPr>
          <w:p w:rsidR="006C65D8" w:rsidRPr="00D82815" w:rsidRDefault="006C65D8" w:rsidP="00456F76">
            <w:r w:rsidRPr="00D82815">
              <w:t>Criticità RAV</w:t>
            </w:r>
          </w:p>
        </w:tc>
        <w:tc>
          <w:tcPr>
            <w:tcW w:w="2875" w:type="dxa"/>
          </w:tcPr>
          <w:p w:rsidR="006C65D8" w:rsidRPr="00D82815" w:rsidRDefault="006C65D8" w:rsidP="00456F76">
            <w:r w:rsidRPr="00D82815">
              <w:t xml:space="preserve">Potenziamento competenze, degli alunni,  in matematica ed italiano(performance prove INVALSI);  </w:t>
            </w:r>
          </w:p>
          <w:p w:rsidR="006C65D8" w:rsidRPr="00D82815" w:rsidRDefault="006C65D8" w:rsidP="00456F76">
            <w:r w:rsidRPr="00D82815">
              <w:t>esiti alunni</w:t>
            </w:r>
          </w:p>
        </w:tc>
        <w:tc>
          <w:tcPr>
            <w:tcW w:w="2042" w:type="dxa"/>
          </w:tcPr>
          <w:p w:rsidR="006C65D8" w:rsidRPr="00D82815" w:rsidRDefault="006C65D8" w:rsidP="00456F76">
            <w:r w:rsidRPr="00D82815">
              <w:t>Monitoraggio</w:t>
            </w:r>
          </w:p>
        </w:tc>
        <w:tc>
          <w:tcPr>
            <w:tcW w:w="557" w:type="dxa"/>
            <w:vAlign w:val="center"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3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39"/>
          <w:jc w:val="center"/>
        </w:trPr>
        <w:tc>
          <w:tcPr>
            <w:tcW w:w="2016" w:type="dxa"/>
            <w:vMerge/>
          </w:tcPr>
          <w:p w:rsidR="006C65D8" w:rsidRPr="00D82815" w:rsidRDefault="006C65D8" w:rsidP="00456F76">
            <w:pPr>
              <w:rPr>
                <w:b/>
              </w:rPr>
            </w:pPr>
          </w:p>
        </w:tc>
        <w:tc>
          <w:tcPr>
            <w:tcW w:w="2310" w:type="dxa"/>
          </w:tcPr>
          <w:p w:rsidR="006C65D8" w:rsidRPr="00D82815" w:rsidRDefault="006C65D8" w:rsidP="00456F76">
            <w:r w:rsidRPr="00D82815">
              <w:t>Certificazioni</w:t>
            </w:r>
          </w:p>
        </w:tc>
        <w:tc>
          <w:tcPr>
            <w:tcW w:w="2875" w:type="dxa"/>
          </w:tcPr>
          <w:p w:rsidR="006C65D8" w:rsidRPr="00D82815" w:rsidRDefault="006C65D8" w:rsidP="00456F76">
            <w:r w:rsidRPr="00D82815">
              <w:t>Certificazioni conseguite a seguito di  un percorso di formazione sia in orario curriculare(organizzate all'interno della scuola) sia in orario extracurriculare (partecipazione a percorsi esterni)</w:t>
            </w:r>
          </w:p>
          <w:p w:rsidR="006C65D8" w:rsidRPr="00D82815" w:rsidRDefault="006C65D8" w:rsidP="00456F76"/>
        </w:tc>
        <w:tc>
          <w:tcPr>
            <w:tcW w:w="2042" w:type="dxa"/>
          </w:tcPr>
          <w:p w:rsidR="006C65D8" w:rsidRPr="00D82815" w:rsidRDefault="006C65D8" w:rsidP="00456F76">
            <w:r w:rsidRPr="00D82815">
              <w:t>Documento attestante</w:t>
            </w:r>
          </w:p>
        </w:tc>
        <w:tc>
          <w:tcPr>
            <w:tcW w:w="557" w:type="dxa"/>
            <w:vAlign w:val="center"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3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2016" w:type="dxa"/>
            <w:vMerge/>
          </w:tcPr>
          <w:p w:rsidR="006C65D8" w:rsidRPr="00D82815" w:rsidRDefault="006C65D8" w:rsidP="00456F76"/>
        </w:tc>
        <w:tc>
          <w:tcPr>
            <w:tcW w:w="2310" w:type="dxa"/>
          </w:tcPr>
          <w:p w:rsidR="006C65D8" w:rsidRPr="00D82815" w:rsidRDefault="006C65D8" w:rsidP="00456F76">
            <w:r w:rsidRPr="00D82815">
              <w:t>Progetti internazionali e in rete</w:t>
            </w:r>
          </w:p>
        </w:tc>
        <w:tc>
          <w:tcPr>
            <w:tcW w:w="2875" w:type="dxa"/>
          </w:tcPr>
          <w:p w:rsidR="006C65D8" w:rsidRDefault="006C65D8" w:rsidP="00456F76">
            <w:r w:rsidRPr="00D82815">
              <w:t>Potenziamento attraverso attività che implicano la partecipazione alunni a progetti internazionali ; ad attività progettuali innovative anche in rete con altre scuole  con certificazione attestante il  percorso formativo .</w:t>
            </w:r>
          </w:p>
          <w:p w:rsidR="006C65D8" w:rsidRDefault="006C65D8" w:rsidP="00456F76"/>
          <w:p w:rsidR="006C65D8" w:rsidRDefault="006C65D8" w:rsidP="00456F76"/>
          <w:p w:rsidR="006C65D8" w:rsidRDefault="006C65D8" w:rsidP="00456F76"/>
          <w:p w:rsidR="006C65D8" w:rsidRPr="00D82815" w:rsidRDefault="006C65D8" w:rsidP="00456F76"/>
          <w:p w:rsidR="006C65D8" w:rsidRPr="00D82815" w:rsidRDefault="006C65D8" w:rsidP="00456F76"/>
        </w:tc>
        <w:tc>
          <w:tcPr>
            <w:tcW w:w="2042" w:type="dxa"/>
          </w:tcPr>
          <w:p w:rsidR="006C65D8" w:rsidRPr="00D82815" w:rsidRDefault="006C65D8" w:rsidP="00456F76">
            <w:r w:rsidRPr="00D82815">
              <w:t xml:space="preserve">Progetto( Incarichi, </w:t>
            </w:r>
            <w:proofErr w:type="spellStart"/>
            <w:r w:rsidRPr="00D82815">
              <w:t>nomine,verbali</w:t>
            </w:r>
            <w:proofErr w:type="spellEnd"/>
            <w:r w:rsidRPr="00D82815">
              <w:t xml:space="preserve"> etc.)</w:t>
            </w:r>
          </w:p>
        </w:tc>
        <w:tc>
          <w:tcPr>
            <w:tcW w:w="557" w:type="dxa"/>
            <w:vAlign w:val="center"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3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2016" w:type="dxa"/>
            <w:vMerge/>
          </w:tcPr>
          <w:p w:rsidR="006C65D8" w:rsidRPr="00D82815" w:rsidRDefault="006C65D8" w:rsidP="00456F76"/>
        </w:tc>
        <w:tc>
          <w:tcPr>
            <w:tcW w:w="2310" w:type="dxa"/>
          </w:tcPr>
          <w:p w:rsidR="006C65D8" w:rsidRPr="00D82815" w:rsidRDefault="006C65D8" w:rsidP="00456F76">
            <w:r w:rsidRPr="00D82815">
              <w:t>Materia alternativa alla Religione cattolica</w:t>
            </w:r>
          </w:p>
          <w:p w:rsidR="006C65D8" w:rsidRPr="00D82815" w:rsidRDefault="006C65D8" w:rsidP="00456F76"/>
          <w:p w:rsidR="006C65D8" w:rsidRPr="00D82815" w:rsidRDefault="006C65D8" w:rsidP="00456F76"/>
          <w:p w:rsidR="006C65D8" w:rsidRPr="00D82815" w:rsidRDefault="006C65D8" w:rsidP="00456F76"/>
          <w:p w:rsidR="006C65D8" w:rsidRPr="00D82815" w:rsidRDefault="006C65D8" w:rsidP="00456F76"/>
          <w:p w:rsidR="006C65D8" w:rsidRPr="00D82815" w:rsidRDefault="006C65D8" w:rsidP="00456F76"/>
        </w:tc>
        <w:tc>
          <w:tcPr>
            <w:tcW w:w="2875" w:type="dxa"/>
          </w:tcPr>
          <w:p w:rsidR="006C65D8" w:rsidRPr="00D82815" w:rsidRDefault="006C65D8" w:rsidP="00456F76">
            <w:r w:rsidRPr="00D82815">
              <w:t xml:space="preserve">Disponibilità del docente per la realizzazione, in ore aggiuntive,  di attività didattiche da realizzarsi come materia alternativa all’insegnamento della religione cattolica  </w:t>
            </w:r>
          </w:p>
          <w:p w:rsidR="006C65D8" w:rsidRPr="00D82815" w:rsidRDefault="006C65D8" w:rsidP="00456F76"/>
        </w:tc>
        <w:tc>
          <w:tcPr>
            <w:tcW w:w="2042" w:type="dxa"/>
          </w:tcPr>
          <w:p w:rsidR="006C65D8" w:rsidRPr="00D82815" w:rsidRDefault="006C65D8" w:rsidP="00456F76">
            <w:r w:rsidRPr="00D82815">
              <w:t>Percorso formativo</w:t>
            </w:r>
          </w:p>
        </w:tc>
        <w:tc>
          <w:tcPr>
            <w:tcW w:w="557" w:type="dxa"/>
            <w:vAlign w:val="center"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3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2"/>
          <w:jc w:val="center"/>
        </w:trPr>
        <w:tc>
          <w:tcPr>
            <w:tcW w:w="2016" w:type="dxa"/>
            <w:vMerge w:val="restart"/>
          </w:tcPr>
          <w:p w:rsidR="006C65D8" w:rsidRPr="00D82815" w:rsidRDefault="006C65D8" w:rsidP="00456F76">
            <w:pPr>
              <w:rPr>
                <w:b/>
              </w:rPr>
            </w:pPr>
            <w:r w:rsidRPr="00D82815">
              <w:rPr>
                <w:b/>
              </w:rPr>
              <w:t xml:space="preserve">INNOVAZIONE DIDATTICA E METODOLOGICA </w:t>
            </w:r>
          </w:p>
          <w:p w:rsidR="006C65D8" w:rsidRPr="00D82815" w:rsidRDefault="006C65D8" w:rsidP="00456F76">
            <w:pPr>
              <w:rPr>
                <w:b/>
              </w:rPr>
            </w:pPr>
          </w:p>
          <w:p w:rsidR="006C65D8" w:rsidRPr="00D82815" w:rsidRDefault="006C65D8" w:rsidP="00456F76">
            <w:pPr>
              <w:rPr>
                <w:b/>
              </w:rPr>
            </w:pPr>
          </w:p>
          <w:p w:rsidR="006C65D8" w:rsidRPr="00D82815" w:rsidRDefault="006C65D8" w:rsidP="00456F76">
            <w:pPr>
              <w:rPr>
                <w:b/>
              </w:rPr>
            </w:pPr>
          </w:p>
          <w:p w:rsidR="006C65D8" w:rsidRPr="00D82815" w:rsidRDefault="006C65D8" w:rsidP="00456F76">
            <w:pPr>
              <w:rPr>
                <w:b/>
              </w:rPr>
            </w:pPr>
          </w:p>
          <w:p w:rsidR="006C65D8" w:rsidRPr="00D82815" w:rsidRDefault="006C65D8" w:rsidP="00456F76">
            <w:pPr>
              <w:rPr>
                <w:b/>
              </w:rPr>
            </w:pPr>
            <w:r w:rsidRPr="00D82815">
              <w:rPr>
                <w:b/>
              </w:rPr>
              <w:t>PUNTI 8</w:t>
            </w:r>
          </w:p>
        </w:tc>
        <w:tc>
          <w:tcPr>
            <w:tcW w:w="2310" w:type="dxa"/>
          </w:tcPr>
          <w:p w:rsidR="006C65D8" w:rsidRPr="00D82815" w:rsidRDefault="006C65D8" w:rsidP="00456F76">
            <w:pPr>
              <w:pStyle w:val="Paragrafoelenco"/>
              <w:ind w:left="0"/>
            </w:pPr>
            <w:r w:rsidRPr="00D82815">
              <w:t xml:space="preserve">Uso di ambienti di apprendimento </w:t>
            </w:r>
            <w:r w:rsidRPr="00D82815">
              <w:rPr>
                <w:b/>
              </w:rPr>
              <w:t>innovativi</w:t>
            </w:r>
          </w:p>
        </w:tc>
        <w:tc>
          <w:tcPr>
            <w:tcW w:w="2875" w:type="dxa"/>
          </w:tcPr>
          <w:p w:rsidR="006C65D8" w:rsidRPr="00D82815" w:rsidRDefault="006C65D8" w:rsidP="00456F76">
            <w:pPr>
              <w:pStyle w:val="Paragrafoelenco"/>
              <w:ind w:left="0"/>
            </w:pPr>
            <w:r w:rsidRPr="00D82815">
              <w:t>Utilizzazione di una didattica</w:t>
            </w:r>
            <w:r w:rsidRPr="00D82815">
              <w:rPr>
                <w:b/>
              </w:rPr>
              <w:t xml:space="preserve"> innovativa</w:t>
            </w:r>
            <w:r w:rsidRPr="00D82815">
              <w:t xml:space="preserve"> ed efficace per la costruzione di curricoli personalizzati.</w:t>
            </w:r>
          </w:p>
        </w:tc>
        <w:tc>
          <w:tcPr>
            <w:tcW w:w="2042" w:type="dxa"/>
          </w:tcPr>
          <w:p w:rsidR="006C65D8" w:rsidRPr="00D82815" w:rsidRDefault="006C65D8" w:rsidP="00456F76">
            <w:r w:rsidRPr="00D82815">
              <w:t>Percorso effettuato.</w:t>
            </w:r>
          </w:p>
          <w:p w:rsidR="006C65D8" w:rsidRPr="00D82815" w:rsidRDefault="006C65D8" w:rsidP="00456F76">
            <w:r w:rsidRPr="00D82815">
              <w:t xml:space="preserve">Progettazione e produzione di materiale didattico. ( Filmati : </w:t>
            </w:r>
            <w:proofErr w:type="spellStart"/>
            <w:r w:rsidRPr="00D82815">
              <w:t>flipped</w:t>
            </w:r>
            <w:proofErr w:type="spellEnd"/>
            <w:r>
              <w:t xml:space="preserve"> </w:t>
            </w:r>
            <w:proofErr w:type="spellStart"/>
            <w:r w:rsidRPr="00D82815">
              <w:t>class</w:t>
            </w:r>
            <w:proofErr w:type="spellEnd"/>
            <w:r>
              <w:t xml:space="preserve"> </w:t>
            </w:r>
            <w:r w:rsidRPr="00D82815">
              <w:t>room;</w:t>
            </w:r>
          </w:p>
        </w:tc>
        <w:tc>
          <w:tcPr>
            <w:tcW w:w="557" w:type="dxa"/>
            <w:vAlign w:val="center"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3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0"/>
          <w:jc w:val="center"/>
        </w:trPr>
        <w:tc>
          <w:tcPr>
            <w:tcW w:w="2016" w:type="dxa"/>
            <w:vMerge/>
          </w:tcPr>
          <w:p w:rsidR="006C65D8" w:rsidRPr="00D82815" w:rsidRDefault="006C65D8" w:rsidP="00456F76"/>
        </w:tc>
        <w:tc>
          <w:tcPr>
            <w:tcW w:w="2310" w:type="dxa"/>
          </w:tcPr>
          <w:p w:rsidR="006C65D8" w:rsidRPr="00D82815" w:rsidRDefault="006C65D8" w:rsidP="00456F76">
            <w:pPr>
              <w:pStyle w:val="Paragrafoelenco"/>
              <w:ind w:left="0"/>
            </w:pPr>
            <w:r w:rsidRPr="00D82815">
              <w:t>Valutazione alunni</w:t>
            </w:r>
          </w:p>
        </w:tc>
        <w:tc>
          <w:tcPr>
            <w:tcW w:w="2875" w:type="dxa"/>
          </w:tcPr>
          <w:p w:rsidR="006C65D8" w:rsidRPr="00D82815" w:rsidRDefault="006C65D8" w:rsidP="00456F76">
            <w:pPr>
              <w:pStyle w:val="Paragrafoelenco"/>
              <w:ind w:left="0"/>
            </w:pPr>
            <w:r w:rsidRPr="00D82815">
              <w:t>Uso di strumenti diversificati nella valutazione</w:t>
            </w:r>
          </w:p>
        </w:tc>
        <w:tc>
          <w:tcPr>
            <w:tcW w:w="2042" w:type="dxa"/>
          </w:tcPr>
          <w:p w:rsidR="006C65D8" w:rsidRPr="00D82815" w:rsidRDefault="006C65D8" w:rsidP="00456F76">
            <w:pPr>
              <w:pStyle w:val="Paragrafoelenco"/>
              <w:ind w:left="0"/>
            </w:pPr>
            <w:r w:rsidRPr="00D82815">
              <w:t xml:space="preserve">Predisposizione di compiti secondo i diversi livelli di competenza degli studenti. </w:t>
            </w:r>
          </w:p>
        </w:tc>
        <w:tc>
          <w:tcPr>
            <w:tcW w:w="557" w:type="dxa"/>
            <w:vAlign w:val="center"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2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0"/>
          <w:jc w:val="center"/>
        </w:trPr>
        <w:tc>
          <w:tcPr>
            <w:tcW w:w="2016" w:type="dxa"/>
            <w:vMerge/>
          </w:tcPr>
          <w:p w:rsidR="006C65D8" w:rsidRPr="00D82815" w:rsidRDefault="006C65D8" w:rsidP="00456F76"/>
        </w:tc>
        <w:tc>
          <w:tcPr>
            <w:tcW w:w="2310" w:type="dxa"/>
          </w:tcPr>
          <w:p w:rsidR="006C65D8" w:rsidRPr="00D82815" w:rsidRDefault="006C65D8" w:rsidP="00456F76">
            <w:pPr>
              <w:pStyle w:val="Paragrafoelenco"/>
              <w:ind w:left="0"/>
            </w:pPr>
          </w:p>
          <w:p w:rsidR="006C65D8" w:rsidRPr="00D82815" w:rsidRDefault="006C65D8" w:rsidP="00456F76">
            <w:pPr>
              <w:pStyle w:val="Paragrafoelenco"/>
              <w:ind w:left="0"/>
            </w:pPr>
            <w:r w:rsidRPr="00D82815">
              <w:t>Alternative alla lezione tradizionale</w:t>
            </w:r>
          </w:p>
        </w:tc>
        <w:tc>
          <w:tcPr>
            <w:tcW w:w="2875" w:type="dxa"/>
          </w:tcPr>
          <w:p w:rsidR="006C65D8" w:rsidRDefault="006C65D8" w:rsidP="00456F76">
            <w:pPr>
              <w:pStyle w:val="Paragrafoelenco"/>
              <w:ind w:left="0"/>
            </w:pPr>
            <w:r w:rsidRPr="00D82815">
              <w:t xml:space="preserve">Progetti di ricerca metodologica e didattica(ricerca-azione); classi aperte, gruppi di livello etc. </w:t>
            </w:r>
          </w:p>
          <w:p w:rsidR="006C65D8" w:rsidRPr="00D82815" w:rsidRDefault="006C65D8" w:rsidP="00456F76">
            <w:pPr>
              <w:pStyle w:val="Paragrafoelenco"/>
              <w:ind w:left="0"/>
            </w:pPr>
          </w:p>
        </w:tc>
        <w:tc>
          <w:tcPr>
            <w:tcW w:w="2042" w:type="dxa"/>
          </w:tcPr>
          <w:p w:rsidR="006C65D8" w:rsidRPr="00D82815" w:rsidRDefault="006C65D8" w:rsidP="00456F76">
            <w:r w:rsidRPr="00D82815">
              <w:t>Documenti attestanti il percorso effettuato</w:t>
            </w:r>
          </w:p>
        </w:tc>
        <w:tc>
          <w:tcPr>
            <w:tcW w:w="557" w:type="dxa"/>
            <w:vAlign w:val="center"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3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2016" w:type="dxa"/>
            <w:vMerge w:val="restart"/>
          </w:tcPr>
          <w:p w:rsidR="006C65D8" w:rsidRPr="00D82815" w:rsidRDefault="006C65D8" w:rsidP="00456F76">
            <w:pPr>
              <w:rPr>
                <w:b/>
              </w:rPr>
            </w:pPr>
            <w:r w:rsidRPr="00D82815">
              <w:rPr>
                <w:b/>
              </w:rPr>
              <w:t xml:space="preserve">COLLABORAZIONE ALLA RICERCA DIDATTICA, DOCUMENTAZIONE </w:t>
            </w:r>
            <w:r w:rsidRPr="00D82815">
              <w:rPr>
                <w:b/>
              </w:rPr>
              <w:lastRenderedPageBreak/>
              <w:t xml:space="preserve">E DIFFUSIONE DI BUONE PRATICHE </w:t>
            </w:r>
          </w:p>
          <w:p w:rsidR="006C65D8" w:rsidRPr="00D82815" w:rsidRDefault="006C65D8" w:rsidP="00456F76">
            <w:pPr>
              <w:rPr>
                <w:b/>
              </w:rPr>
            </w:pPr>
          </w:p>
          <w:p w:rsidR="006C65D8" w:rsidRPr="00D82815" w:rsidRDefault="006C65D8" w:rsidP="00456F76">
            <w:pPr>
              <w:rPr>
                <w:b/>
              </w:rPr>
            </w:pPr>
          </w:p>
          <w:p w:rsidR="006C65D8" w:rsidRDefault="006C65D8" w:rsidP="00456F76">
            <w:pPr>
              <w:rPr>
                <w:b/>
              </w:rPr>
            </w:pPr>
            <w:r w:rsidRPr="00D82815">
              <w:rPr>
                <w:b/>
              </w:rPr>
              <w:t>PUNTI 10</w:t>
            </w:r>
          </w:p>
          <w:p w:rsidR="006C65D8" w:rsidRPr="00191518" w:rsidRDefault="006C65D8" w:rsidP="00456F76"/>
          <w:p w:rsidR="006C65D8" w:rsidRPr="00191518" w:rsidRDefault="006C65D8" w:rsidP="00456F76"/>
          <w:p w:rsidR="006C65D8" w:rsidRPr="00191518" w:rsidRDefault="006C65D8" w:rsidP="00456F76"/>
          <w:p w:rsidR="006C65D8" w:rsidRPr="00191518" w:rsidRDefault="006C65D8" w:rsidP="00456F76"/>
          <w:p w:rsidR="006C65D8" w:rsidRPr="00191518" w:rsidRDefault="006C65D8" w:rsidP="00456F76"/>
          <w:p w:rsidR="006C65D8" w:rsidRPr="00191518" w:rsidRDefault="006C65D8" w:rsidP="00456F76"/>
          <w:p w:rsidR="006C65D8" w:rsidRPr="00191518" w:rsidRDefault="006C65D8" w:rsidP="00456F76"/>
          <w:p w:rsidR="006C65D8" w:rsidRPr="00191518" w:rsidRDefault="006C65D8" w:rsidP="00456F76"/>
          <w:p w:rsidR="006C65D8" w:rsidRPr="00191518" w:rsidRDefault="006C65D8" w:rsidP="00456F76"/>
          <w:p w:rsidR="006C65D8" w:rsidRPr="00191518" w:rsidRDefault="006C65D8" w:rsidP="00456F76"/>
          <w:p w:rsidR="006C65D8" w:rsidRPr="00191518" w:rsidRDefault="006C65D8" w:rsidP="00456F76"/>
          <w:p w:rsidR="006C65D8" w:rsidRPr="00191518" w:rsidRDefault="006C65D8" w:rsidP="00456F76"/>
          <w:p w:rsidR="006C65D8" w:rsidRPr="00191518" w:rsidRDefault="006C65D8" w:rsidP="00456F76"/>
          <w:p w:rsidR="006C65D8" w:rsidRPr="00191518" w:rsidRDefault="006C65D8" w:rsidP="00456F76"/>
          <w:p w:rsidR="006C65D8" w:rsidRPr="00191518" w:rsidRDefault="006C65D8" w:rsidP="00456F76"/>
          <w:p w:rsidR="006C65D8" w:rsidRPr="00191518" w:rsidRDefault="006C65D8" w:rsidP="00456F76"/>
          <w:p w:rsidR="006C65D8" w:rsidRPr="00191518" w:rsidRDefault="006C65D8" w:rsidP="00456F76"/>
          <w:p w:rsidR="006C65D8" w:rsidRPr="00191518" w:rsidRDefault="006C65D8" w:rsidP="00456F76"/>
          <w:p w:rsidR="006C65D8" w:rsidRPr="00191518" w:rsidRDefault="006C65D8" w:rsidP="00456F76"/>
          <w:p w:rsidR="006C65D8" w:rsidRPr="00191518" w:rsidRDefault="006C65D8" w:rsidP="00456F76"/>
          <w:p w:rsidR="006C65D8" w:rsidRPr="00191518" w:rsidRDefault="006C65D8" w:rsidP="00456F76"/>
          <w:p w:rsidR="006C65D8" w:rsidRPr="00191518" w:rsidRDefault="006C65D8" w:rsidP="00456F76"/>
          <w:p w:rsidR="006C65D8" w:rsidRPr="00191518" w:rsidRDefault="006C65D8" w:rsidP="00456F76"/>
          <w:p w:rsidR="006C65D8" w:rsidRPr="00191518" w:rsidRDefault="006C65D8" w:rsidP="00456F76"/>
          <w:p w:rsidR="006C65D8" w:rsidRDefault="006C65D8" w:rsidP="00456F76"/>
          <w:p w:rsidR="006C65D8" w:rsidRDefault="006C65D8" w:rsidP="00456F76"/>
          <w:p w:rsidR="006C65D8" w:rsidRDefault="006C65D8" w:rsidP="00456F76"/>
          <w:p w:rsidR="006C65D8" w:rsidRDefault="006C65D8" w:rsidP="00456F76"/>
          <w:p w:rsidR="006C65D8" w:rsidRPr="00191518" w:rsidRDefault="006C65D8" w:rsidP="00456F76"/>
        </w:tc>
        <w:tc>
          <w:tcPr>
            <w:tcW w:w="2310" w:type="dxa"/>
          </w:tcPr>
          <w:p w:rsidR="006C65D8" w:rsidRPr="00D82815" w:rsidRDefault="006C65D8" w:rsidP="00456F76">
            <w:pPr>
              <w:pStyle w:val="Paragrafoelenco"/>
              <w:ind w:left="0"/>
            </w:pPr>
            <w:r w:rsidRPr="00D82815">
              <w:lastRenderedPageBreak/>
              <w:t>Partecipazione a gruppi di ricerca</w:t>
            </w:r>
          </w:p>
        </w:tc>
        <w:tc>
          <w:tcPr>
            <w:tcW w:w="2875" w:type="dxa"/>
          </w:tcPr>
          <w:p w:rsidR="006C65D8" w:rsidRPr="00D82815" w:rsidRDefault="006C65D8" w:rsidP="00456F76">
            <w:pPr>
              <w:pStyle w:val="Paragrafoelenco"/>
              <w:ind w:left="0"/>
            </w:pPr>
            <w:r w:rsidRPr="00D82815">
              <w:t>Attività di ricerca in gruppi interni e/o esterni o in rete con altre scuole</w:t>
            </w:r>
          </w:p>
        </w:tc>
        <w:tc>
          <w:tcPr>
            <w:tcW w:w="2042" w:type="dxa"/>
          </w:tcPr>
          <w:p w:rsidR="006C65D8" w:rsidRPr="00D82815" w:rsidRDefault="006C65D8" w:rsidP="00456F76">
            <w:r w:rsidRPr="00D82815">
              <w:t>Attestazione di partecipazione</w:t>
            </w:r>
          </w:p>
        </w:tc>
        <w:tc>
          <w:tcPr>
            <w:tcW w:w="557" w:type="dxa"/>
            <w:vAlign w:val="center"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3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  <w:jc w:val="center"/>
        </w:trPr>
        <w:tc>
          <w:tcPr>
            <w:tcW w:w="2016" w:type="dxa"/>
            <w:vMerge/>
          </w:tcPr>
          <w:p w:rsidR="006C65D8" w:rsidRPr="00D82815" w:rsidRDefault="006C65D8" w:rsidP="00456F76"/>
        </w:tc>
        <w:tc>
          <w:tcPr>
            <w:tcW w:w="2310" w:type="dxa"/>
          </w:tcPr>
          <w:p w:rsidR="006C65D8" w:rsidRPr="00D82815" w:rsidRDefault="006C65D8" w:rsidP="00456F76">
            <w:pPr>
              <w:pStyle w:val="Paragrafoelenco"/>
              <w:ind w:left="0"/>
            </w:pPr>
            <w:r w:rsidRPr="00D82815">
              <w:t>Apporto dato alla ricerca</w:t>
            </w:r>
          </w:p>
        </w:tc>
        <w:tc>
          <w:tcPr>
            <w:tcW w:w="2875" w:type="dxa"/>
          </w:tcPr>
          <w:p w:rsidR="006C65D8" w:rsidRPr="00D82815" w:rsidRDefault="006C65D8" w:rsidP="00456F76">
            <w:pPr>
              <w:pStyle w:val="Paragrafoelenco"/>
              <w:ind w:left="0"/>
            </w:pPr>
            <w:r w:rsidRPr="00D82815">
              <w:t>Personale contributo alla ricerca</w:t>
            </w:r>
          </w:p>
        </w:tc>
        <w:tc>
          <w:tcPr>
            <w:tcW w:w="2042" w:type="dxa"/>
          </w:tcPr>
          <w:p w:rsidR="006C65D8" w:rsidRPr="00D82815" w:rsidRDefault="006C65D8" w:rsidP="00456F76">
            <w:r w:rsidRPr="00D82815">
              <w:t>Pubblicazioni</w:t>
            </w:r>
          </w:p>
        </w:tc>
        <w:tc>
          <w:tcPr>
            <w:tcW w:w="557" w:type="dxa"/>
            <w:vAlign w:val="center"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2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  <w:jc w:val="center"/>
        </w:trPr>
        <w:tc>
          <w:tcPr>
            <w:tcW w:w="2016" w:type="dxa"/>
            <w:vMerge/>
          </w:tcPr>
          <w:p w:rsidR="006C65D8" w:rsidRPr="00D82815" w:rsidRDefault="006C65D8" w:rsidP="00456F76"/>
        </w:tc>
        <w:tc>
          <w:tcPr>
            <w:tcW w:w="2310" w:type="dxa"/>
          </w:tcPr>
          <w:p w:rsidR="006C65D8" w:rsidRPr="00D82815" w:rsidRDefault="006C65D8" w:rsidP="00456F76">
            <w:pPr>
              <w:pStyle w:val="Paragrafoelenco"/>
              <w:ind w:left="0"/>
            </w:pPr>
            <w:r w:rsidRPr="00D82815">
              <w:t>Impatto/ricaduta sull’azione professionale, sperimentazione e ricerca</w:t>
            </w:r>
          </w:p>
        </w:tc>
        <w:tc>
          <w:tcPr>
            <w:tcW w:w="2875" w:type="dxa"/>
          </w:tcPr>
          <w:p w:rsidR="006C65D8" w:rsidRPr="00D82815" w:rsidRDefault="006C65D8" w:rsidP="00456F76">
            <w:pPr>
              <w:pStyle w:val="Paragrafoelenco"/>
              <w:ind w:left="0"/>
            </w:pPr>
            <w:r w:rsidRPr="00D82815">
              <w:t>Utilizzo documentato di quanto appreso nei gruppi di ricerca</w:t>
            </w:r>
          </w:p>
        </w:tc>
        <w:tc>
          <w:tcPr>
            <w:tcW w:w="2042" w:type="dxa"/>
          </w:tcPr>
          <w:p w:rsidR="006C65D8" w:rsidRPr="00D82815" w:rsidRDefault="006C65D8" w:rsidP="00456F76">
            <w:r w:rsidRPr="00D82815">
              <w:t>Documentazione agli atti della scuola</w:t>
            </w:r>
          </w:p>
        </w:tc>
        <w:tc>
          <w:tcPr>
            <w:tcW w:w="557" w:type="dxa"/>
            <w:vAlign w:val="center"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2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0"/>
          <w:jc w:val="center"/>
        </w:trPr>
        <w:tc>
          <w:tcPr>
            <w:tcW w:w="2016" w:type="dxa"/>
            <w:vMerge/>
            <w:tcBorders>
              <w:bottom w:val="single" w:sz="4" w:space="0" w:color="auto"/>
            </w:tcBorders>
          </w:tcPr>
          <w:p w:rsidR="006C65D8" w:rsidRPr="00D82815" w:rsidRDefault="006C65D8" w:rsidP="00456F76"/>
        </w:tc>
        <w:tc>
          <w:tcPr>
            <w:tcW w:w="2310" w:type="dxa"/>
            <w:tcBorders>
              <w:bottom w:val="single" w:sz="4" w:space="0" w:color="auto"/>
            </w:tcBorders>
          </w:tcPr>
          <w:p w:rsidR="006C65D8" w:rsidRDefault="006C65D8" w:rsidP="00456F76">
            <w:pPr>
              <w:pStyle w:val="Paragrafoelenco"/>
              <w:ind w:left="0"/>
            </w:pPr>
          </w:p>
          <w:p w:rsidR="006C65D8" w:rsidRDefault="006C65D8" w:rsidP="00456F76">
            <w:pPr>
              <w:pStyle w:val="Paragrafoelenco"/>
              <w:ind w:left="0"/>
            </w:pPr>
          </w:p>
          <w:p w:rsidR="006C65D8" w:rsidRDefault="006C65D8" w:rsidP="00456F76">
            <w:pPr>
              <w:pStyle w:val="Paragrafoelenco"/>
              <w:ind w:left="0"/>
            </w:pPr>
          </w:p>
          <w:p w:rsidR="006C65D8" w:rsidRDefault="006C65D8" w:rsidP="00456F76">
            <w:pPr>
              <w:pStyle w:val="Paragrafoelenco"/>
              <w:ind w:left="0"/>
            </w:pPr>
          </w:p>
          <w:p w:rsidR="006C65D8" w:rsidRDefault="006C65D8" w:rsidP="00456F76">
            <w:pPr>
              <w:pStyle w:val="Paragrafoelenco"/>
              <w:ind w:left="0"/>
            </w:pPr>
          </w:p>
          <w:p w:rsidR="006C65D8" w:rsidRPr="00D82815" w:rsidRDefault="006C65D8" w:rsidP="00456F76">
            <w:pPr>
              <w:pStyle w:val="Paragrafoelenco"/>
              <w:ind w:left="0"/>
            </w:pPr>
            <w:r w:rsidRPr="00D82815">
              <w:t>Coordinamento per la diffusione e disseminazione delle buone pratiche</w:t>
            </w:r>
          </w:p>
          <w:p w:rsidR="006C65D8" w:rsidRPr="00D82815" w:rsidRDefault="006C65D8" w:rsidP="00456F76">
            <w:pPr>
              <w:pStyle w:val="Paragrafoelenco"/>
              <w:ind w:left="0"/>
            </w:pP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:rsidR="006C65D8" w:rsidRDefault="006C65D8" w:rsidP="00456F76"/>
          <w:p w:rsidR="006C65D8" w:rsidRDefault="006C65D8" w:rsidP="00456F76"/>
          <w:p w:rsidR="006C65D8" w:rsidRDefault="006C65D8" w:rsidP="00456F76"/>
          <w:p w:rsidR="006C65D8" w:rsidRDefault="006C65D8" w:rsidP="00456F76"/>
          <w:p w:rsidR="006C65D8" w:rsidRDefault="006C65D8" w:rsidP="00456F76"/>
          <w:p w:rsidR="006C65D8" w:rsidRDefault="006C65D8" w:rsidP="00456F76"/>
          <w:p w:rsidR="006C65D8" w:rsidRPr="00D82815" w:rsidRDefault="006C65D8" w:rsidP="00456F76">
            <w:r w:rsidRPr="00D82815">
              <w:t xml:space="preserve">Produzione di materiale da pubblicare su giornali, riviste, social network etc. </w:t>
            </w:r>
          </w:p>
          <w:p w:rsidR="006C65D8" w:rsidRPr="00D82815" w:rsidRDefault="006C65D8" w:rsidP="00456F76"/>
          <w:p w:rsidR="006C65D8" w:rsidRDefault="006C65D8" w:rsidP="00456F76"/>
          <w:p w:rsidR="006C65D8" w:rsidRDefault="006C65D8" w:rsidP="00456F76"/>
          <w:p w:rsidR="006C65D8" w:rsidRDefault="006C65D8" w:rsidP="00456F76"/>
          <w:p w:rsidR="006C65D8" w:rsidRDefault="006C65D8" w:rsidP="00456F76"/>
          <w:p w:rsidR="006C65D8" w:rsidRDefault="006C65D8" w:rsidP="00456F76"/>
          <w:p w:rsidR="006C65D8" w:rsidRDefault="006C65D8" w:rsidP="00456F76"/>
          <w:p w:rsidR="006C65D8" w:rsidRDefault="006C65D8" w:rsidP="00456F76"/>
          <w:p w:rsidR="006C65D8" w:rsidRDefault="006C65D8" w:rsidP="00456F76"/>
          <w:p w:rsidR="006C65D8" w:rsidRDefault="006C65D8" w:rsidP="00456F76"/>
          <w:p w:rsidR="006C65D8" w:rsidRDefault="006C65D8" w:rsidP="00456F76"/>
          <w:p w:rsidR="006C65D8" w:rsidRDefault="006C65D8" w:rsidP="00456F76"/>
          <w:p w:rsidR="006C65D8" w:rsidRDefault="006C65D8" w:rsidP="00456F76"/>
          <w:p w:rsidR="006C65D8" w:rsidRPr="00D82815" w:rsidRDefault="006C65D8" w:rsidP="00456F76"/>
        </w:tc>
        <w:tc>
          <w:tcPr>
            <w:tcW w:w="2042" w:type="dxa"/>
            <w:tcBorders>
              <w:bottom w:val="single" w:sz="4" w:space="0" w:color="auto"/>
            </w:tcBorders>
          </w:tcPr>
          <w:p w:rsidR="006C65D8" w:rsidRDefault="006C65D8" w:rsidP="00456F76"/>
          <w:p w:rsidR="006C65D8" w:rsidRDefault="006C65D8" w:rsidP="00456F76"/>
          <w:p w:rsidR="006C65D8" w:rsidRDefault="006C65D8" w:rsidP="00456F76"/>
          <w:p w:rsidR="006C65D8" w:rsidRDefault="006C65D8" w:rsidP="00456F76"/>
          <w:p w:rsidR="006C65D8" w:rsidRDefault="006C65D8" w:rsidP="00456F76"/>
          <w:p w:rsidR="006C65D8" w:rsidRDefault="006C65D8" w:rsidP="00456F76"/>
          <w:p w:rsidR="006C65D8" w:rsidRDefault="006C65D8" w:rsidP="00456F76"/>
          <w:p w:rsidR="006C65D8" w:rsidRDefault="006C65D8" w:rsidP="00456F76"/>
          <w:p w:rsidR="006C65D8" w:rsidRDefault="006C65D8" w:rsidP="00456F76"/>
          <w:p w:rsidR="006C65D8" w:rsidRDefault="006C65D8" w:rsidP="00456F76"/>
          <w:p w:rsidR="006C65D8" w:rsidRPr="00D82815" w:rsidRDefault="006C65D8" w:rsidP="00456F76">
            <w:r w:rsidRPr="00D82815">
              <w:t>Prodotto</w:t>
            </w:r>
          </w:p>
          <w:p w:rsidR="006C65D8" w:rsidRPr="00D82815" w:rsidRDefault="006C65D8" w:rsidP="00456F76"/>
          <w:p w:rsidR="006C65D8" w:rsidRPr="00D82815" w:rsidRDefault="006C65D8" w:rsidP="00456F76"/>
          <w:p w:rsidR="006C65D8" w:rsidRPr="00D82815" w:rsidRDefault="006C65D8" w:rsidP="00456F76"/>
          <w:p w:rsidR="006C65D8" w:rsidRPr="00D82815" w:rsidRDefault="006C65D8" w:rsidP="00456F76"/>
          <w:p w:rsidR="006C65D8" w:rsidRPr="00D82815" w:rsidRDefault="006C65D8" w:rsidP="00456F76"/>
          <w:p w:rsidR="006C65D8" w:rsidRPr="00D82815" w:rsidRDefault="006C65D8" w:rsidP="00456F76"/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3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tbl>
            <w:tblPr>
              <w:tblpPr w:leftFromText="141" w:rightFromText="141" w:horzAnchor="margin" w:tblpY="-253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3"/>
          <w:jc w:val="center"/>
        </w:trPr>
        <w:tc>
          <w:tcPr>
            <w:tcW w:w="2016" w:type="dxa"/>
            <w:shd w:val="clear" w:color="auto" w:fill="B8CCE4"/>
          </w:tcPr>
          <w:p w:rsidR="006C65D8" w:rsidRPr="00D82815" w:rsidRDefault="006C65D8" w:rsidP="00456F76"/>
        </w:tc>
        <w:tc>
          <w:tcPr>
            <w:tcW w:w="12693" w:type="dxa"/>
            <w:gridSpan w:val="7"/>
            <w:shd w:val="clear" w:color="auto" w:fill="B8CCE4"/>
          </w:tcPr>
          <w:p w:rsidR="006C65D8" w:rsidRPr="00D82815" w:rsidRDefault="006C65D8" w:rsidP="00456F76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B20747">
              <w:rPr>
                <w:b/>
              </w:rPr>
              <w:t>AMBITO C -</w:t>
            </w:r>
            <w:r w:rsidRPr="00B20747">
              <w:t xml:space="preserve"> delle responsabilità assunte nel coordinamento organizzativo e didattico e nella formazione del personale</w:t>
            </w:r>
            <w:r>
              <w:br/>
            </w:r>
            <w:r w:rsidRPr="00B20747">
              <w:rPr>
                <w:b/>
              </w:rPr>
              <w:t>PUNTI 30</w:t>
            </w: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0"/>
          <w:jc w:val="center"/>
        </w:trPr>
        <w:tc>
          <w:tcPr>
            <w:tcW w:w="2016" w:type="dxa"/>
            <w:vMerge w:val="restart"/>
          </w:tcPr>
          <w:p w:rsidR="006C65D8" w:rsidRPr="00D82815" w:rsidRDefault="006C65D8" w:rsidP="00456F76">
            <w:pPr>
              <w:rPr>
                <w:b/>
              </w:rPr>
            </w:pPr>
            <w:r w:rsidRPr="00D82815">
              <w:rPr>
                <w:b/>
              </w:rPr>
              <w:t>Coordinamento organizzativo</w:t>
            </w:r>
          </w:p>
          <w:p w:rsidR="006C65D8" w:rsidRPr="00D82815" w:rsidRDefault="006C65D8" w:rsidP="00456F76"/>
          <w:p w:rsidR="006C65D8" w:rsidRPr="00D82815" w:rsidRDefault="006C65D8" w:rsidP="00456F76"/>
          <w:p w:rsidR="006C65D8" w:rsidRPr="00D82815" w:rsidRDefault="006C65D8" w:rsidP="00456F76"/>
          <w:p w:rsidR="006C65D8" w:rsidRPr="00D82815" w:rsidRDefault="006C65D8" w:rsidP="00456F76"/>
          <w:p w:rsidR="006C65D8" w:rsidRPr="00D82815" w:rsidRDefault="006C65D8" w:rsidP="00456F76"/>
          <w:p w:rsidR="006C65D8" w:rsidRPr="00D82815" w:rsidRDefault="006C65D8" w:rsidP="00456F76">
            <w:pPr>
              <w:rPr>
                <w:b/>
              </w:rPr>
            </w:pPr>
            <w:r w:rsidRPr="00D82815">
              <w:rPr>
                <w:b/>
              </w:rPr>
              <w:t>PUNTI 9</w:t>
            </w:r>
          </w:p>
          <w:p w:rsidR="006C65D8" w:rsidRPr="00D82815" w:rsidRDefault="006C65D8" w:rsidP="00456F76">
            <w:pPr>
              <w:jc w:val="center"/>
            </w:pPr>
          </w:p>
        </w:tc>
        <w:tc>
          <w:tcPr>
            <w:tcW w:w="2310" w:type="dxa"/>
          </w:tcPr>
          <w:p w:rsidR="006C65D8" w:rsidRPr="00D82815" w:rsidRDefault="006C65D8" w:rsidP="00456F76">
            <w:r w:rsidRPr="00D82815">
              <w:t>PNSD</w:t>
            </w:r>
          </w:p>
        </w:tc>
        <w:tc>
          <w:tcPr>
            <w:tcW w:w="2875" w:type="dxa"/>
          </w:tcPr>
          <w:p w:rsidR="006C65D8" w:rsidRPr="00D82815" w:rsidRDefault="006C65D8" w:rsidP="00456F76">
            <w:r w:rsidRPr="00D82815">
              <w:t>Incarico per l’implementazione del Piano Nazionale scuola digitale-coordinatore digitale</w:t>
            </w:r>
          </w:p>
        </w:tc>
        <w:tc>
          <w:tcPr>
            <w:tcW w:w="2042" w:type="dxa"/>
          </w:tcPr>
          <w:p w:rsidR="006C65D8" w:rsidRPr="00D82815" w:rsidRDefault="006C65D8" w:rsidP="00456F76">
            <w:r w:rsidRPr="00D82815">
              <w:t>Piani(formazione del personale, strutturali, etc.)</w:t>
            </w:r>
          </w:p>
        </w:tc>
        <w:tc>
          <w:tcPr>
            <w:tcW w:w="557" w:type="dxa"/>
            <w:vAlign w:val="center"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3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2016" w:type="dxa"/>
            <w:vMerge/>
          </w:tcPr>
          <w:p w:rsidR="006C65D8" w:rsidRPr="00D82815" w:rsidRDefault="006C65D8" w:rsidP="00456F76"/>
        </w:tc>
        <w:tc>
          <w:tcPr>
            <w:tcW w:w="2310" w:type="dxa"/>
          </w:tcPr>
          <w:p w:rsidR="006C65D8" w:rsidRPr="00D82815" w:rsidRDefault="006C65D8" w:rsidP="00456F76">
            <w:r w:rsidRPr="00D82815">
              <w:t>Incarichi di collaborazione con il DS</w:t>
            </w:r>
          </w:p>
        </w:tc>
        <w:tc>
          <w:tcPr>
            <w:tcW w:w="2875" w:type="dxa"/>
          </w:tcPr>
          <w:p w:rsidR="006C65D8" w:rsidRPr="00D82815" w:rsidRDefault="006C65D8" w:rsidP="00456F76">
            <w:r w:rsidRPr="00D82815">
              <w:t>Disponibilità a collaborare anche in orario extracurriculare senza retribuzione, o quando la scuola è chiusa (allarme ecc..)</w:t>
            </w:r>
          </w:p>
        </w:tc>
        <w:tc>
          <w:tcPr>
            <w:tcW w:w="2042" w:type="dxa"/>
          </w:tcPr>
          <w:p w:rsidR="006C65D8" w:rsidRPr="00D95F8B" w:rsidRDefault="006C65D8" w:rsidP="00456F76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95F8B">
              <w:rPr>
                <w:rFonts w:ascii="Times New Roman" w:hAnsi="Times New Roman"/>
              </w:rPr>
              <w:t>Nomine e dichiarazioni di disponibilità</w:t>
            </w:r>
          </w:p>
        </w:tc>
        <w:tc>
          <w:tcPr>
            <w:tcW w:w="557" w:type="dxa"/>
            <w:vAlign w:val="center"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3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26"/>
          <w:jc w:val="center"/>
        </w:trPr>
        <w:tc>
          <w:tcPr>
            <w:tcW w:w="2016" w:type="dxa"/>
            <w:vMerge/>
          </w:tcPr>
          <w:p w:rsidR="006C65D8" w:rsidRPr="00D82815" w:rsidRDefault="006C65D8" w:rsidP="00456F76"/>
        </w:tc>
        <w:tc>
          <w:tcPr>
            <w:tcW w:w="2310" w:type="dxa"/>
          </w:tcPr>
          <w:p w:rsidR="006C65D8" w:rsidRPr="00D95F8B" w:rsidRDefault="006C65D8" w:rsidP="00456F76">
            <w:pPr>
              <w:pStyle w:val="Paragrafoelenco"/>
              <w:ind w:left="0"/>
              <w:rPr>
                <w:rFonts w:ascii="Times New Roman" w:hAnsi="Times New Roman"/>
              </w:rPr>
            </w:pPr>
            <w:r w:rsidRPr="00D95F8B">
              <w:rPr>
                <w:rFonts w:ascii="Times New Roman" w:hAnsi="Times New Roman"/>
              </w:rPr>
              <w:t>NIV</w:t>
            </w:r>
          </w:p>
        </w:tc>
        <w:tc>
          <w:tcPr>
            <w:tcW w:w="2875" w:type="dxa"/>
          </w:tcPr>
          <w:p w:rsidR="006C65D8" w:rsidRPr="00D95F8B" w:rsidRDefault="006C65D8" w:rsidP="00456F76">
            <w:pPr>
              <w:pStyle w:val="Paragrafoelenco"/>
              <w:ind w:left="0"/>
              <w:rPr>
                <w:rFonts w:ascii="Times New Roman" w:hAnsi="Times New Roman"/>
              </w:rPr>
            </w:pPr>
            <w:r w:rsidRPr="00D95F8B">
              <w:rPr>
                <w:rFonts w:ascii="Times New Roman" w:hAnsi="Times New Roman"/>
              </w:rPr>
              <w:t xml:space="preserve">Docenti incaricati quali partecipanti al Nucleo interno di valutazione </w:t>
            </w:r>
          </w:p>
        </w:tc>
        <w:tc>
          <w:tcPr>
            <w:tcW w:w="2042" w:type="dxa"/>
          </w:tcPr>
          <w:p w:rsidR="006C65D8" w:rsidRPr="00D95F8B" w:rsidRDefault="006C65D8" w:rsidP="00456F76">
            <w:pPr>
              <w:pStyle w:val="Paragrafoelenco"/>
              <w:ind w:left="0"/>
              <w:rPr>
                <w:rFonts w:ascii="Times New Roman" w:hAnsi="Times New Roman"/>
              </w:rPr>
            </w:pPr>
            <w:r w:rsidRPr="00D95F8B">
              <w:rPr>
                <w:rFonts w:ascii="Times New Roman" w:hAnsi="Times New Roman"/>
              </w:rPr>
              <w:t>RAV, PDM (Documentazione varia)</w:t>
            </w:r>
          </w:p>
          <w:p w:rsidR="006C65D8" w:rsidRPr="00D95F8B" w:rsidRDefault="006C65D8" w:rsidP="00456F76">
            <w:pPr>
              <w:pStyle w:val="Paragrafoelenco"/>
              <w:ind w:left="0"/>
              <w:rPr>
                <w:rFonts w:ascii="Times New Roman" w:hAnsi="Times New Roman"/>
              </w:rPr>
            </w:pPr>
          </w:p>
          <w:p w:rsidR="006C65D8" w:rsidRPr="00D95F8B" w:rsidRDefault="006C65D8" w:rsidP="00456F76">
            <w:pPr>
              <w:pStyle w:val="Paragrafoelenco"/>
              <w:ind w:left="0"/>
              <w:rPr>
                <w:rFonts w:ascii="Times New Roman" w:hAnsi="Times New Roman"/>
              </w:rPr>
            </w:pPr>
          </w:p>
        </w:tc>
        <w:tc>
          <w:tcPr>
            <w:tcW w:w="557" w:type="dxa"/>
            <w:vAlign w:val="center"/>
          </w:tcPr>
          <w:p w:rsidR="006C65D8" w:rsidRPr="00D82815" w:rsidRDefault="006C65D8" w:rsidP="00456F76">
            <w:pPr>
              <w:jc w:val="center"/>
              <w:rPr>
                <w:sz w:val="28"/>
                <w:szCs w:val="28"/>
              </w:rPr>
            </w:pPr>
            <w:r w:rsidRPr="00D82815">
              <w:rPr>
                <w:sz w:val="28"/>
                <w:szCs w:val="28"/>
              </w:rPr>
              <w:t>3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  <w:jc w:val="center"/>
        </w:trPr>
        <w:tc>
          <w:tcPr>
            <w:tcW w:w="2016" w:type="dxa"/>
            <w:vMerge w:val="restart"/>
          </w:tcPr>
          <w:p w:rsidR="006C65D8" w:rsidRPr="00D82815" w:rsidRDefault="006C65D8" w:rsidP="00456F76">
            <w:pPr>
              <w:rPr>
                <w:b/>
              </w:rPr>
            </w:pPr>
            <w:r w:rsidRPr="00D82815">
              <w:rPr>
                <w:b/>
              </w:rPr>
              <w:t>Coordinamento didattico</w:t>
            </w:r>
          </w:p>
          <w:p w:rsidR="006C65D8" w:rsidRPr="00D82815" w:rsidRDefault="006C65D8" w:rsidP="00456F76">
            <w:pPr>
              <w:rPr>
                <w:b/>
              </w:rPr>
            </w:pPr>
          </w:p>
          <w:p w:rsidR="006C65D8" w:rsidRPr="00D82815" w:rsidRDefault="006C65D8" w:rsidP="00456F76">
            <w:pPr>
              <w:rPr>
                <w:b/>
              </w:rPr>
            </w:pPr>
          </w:p>
          <w:p w:rsidR="006C65D8" w:rsidRPr="00D82815" w:rsidRDefault="006C65D8" w:rsidP="00456F76">
            <w:pPr>
              <w:rPr>
                <w:b/>
              </w:rPr>
            </w:pPr>
          </w:p>
          <w:p w:rsidR="006C65D8" w:rsidRPr="00D82815" w:rsidRDefault="006C65D8" w:rsidP="00456F76">
            <w:pPr>
              <w:rPr>
                <w:b/>
              </w:rPr>
            </w:pPr>
            <w:r w:rsidRPr="00D82815">
              <w:rPr>
                <w:b/>
              </w:rPr>
              <w:t>PUNTI 12</w:t>
            </w:r>
          </w:p>
        </w:tc>
        <w:tc>
          <w:tcPr>
            <w:tcW w:w="2310" w:type="dxa"/>
          </w:tcPr>
          <w:p w:rsidR="006C65D8" w:rsidRPr="00D95F8B" w:rsidRDefault="006C65D8" w:rsidP="00456F76">
            <w:pPr>
              <w:pStyle w:val="Paragrafoelenco"/>
              <w:ind w:left="0"/>
              <w:rPr>
                <w:rFonts w:ascii="Times New Roman" w:hAnsi="Times New Roman"/>
              </w:rPr>
            </w:pPr>
            <w:r w:rsidRPr="00D95F8B">
              <w:rPr>
                <w:rFonts w:ascii="Times New Roman" w:hAnsi="Times New Roman"/>
              </w:rPr>
              <w:t>Coordinamento del Dipartimento</w:t>
            </w:r>
          </w:p>
          <w:p w:rsidR="006C65D8" w:rsidRPr="00D95F8B" w:rsidRDefault="006C65D8" w:rsidP="00456F76">
            <w:pPr>
              <w:pStyle w:val="Paragrafoelenco"/>
              <w:ind w:left="0"/>
              <w:rPr>
                <w:rFonts w:ascii="Times New Roman" w:hAnsi="Times New Roman"/>
              </w:rPr>
            </w:pPr>
          </w:p>
        </w:tc>
        <w:tc>
          <w:tcPr>
            <w:tcW w:w="2875" w:type="dxa"/>
          </w:tcPr>
          <w:p w:rsidR="006C65D8" w:rsidRPr="00D95F8B" w:rsidRDefault="006C65D8" w:rsidP="00456F76">
            <w:r w:rsidRPr="00D95F8B">
              <w:t>Assunzione di incarico</w:t>
            </w:r>
          </w:p>
        </w:tc>
        <w:tc>
          <w:tcPr>
            <w:tcW w:w="2042" w:type="dxa"/>
          </w:tcPr>
          <w:p w:rsidR="006C65D8" w:rsidRPr="00D95F8B" w:rsidRDefault="006C65D8" w:rsidP="00456F76">
            <w:r w:rsidRPr="00D95F8B">
              <w:t>Nomina incarico</w:t>
            </w:r>
          </w:p>
        </w:tc>
        <w:tc>
          <w:tcPr>
            <w:tcW w:w="557" w:type="dxa"/>
            <w:vAlign w:val="center"/>
          </w:tcPr>
          <w:p w:rsidR="006C65D8" w:rsidRPr="00D95F8B" w:rsidRDefault="006C65D8" w:rsidP="00456F76">
            <w:pPr>
              <w:jc w:val="center"/>
              <w:rPr>
                <w:sz w:val="28"/>
                <w:szCs w:val="28"/>
              </w:rPr>
            </w:pPr>
            <w:r w:rsidRPr="00D95F8B">
              <w:rPr>
                <w:sz w:val="28"/>
                <w:szCs w:val="28"/>
              </w:rPr>
              <w:t>3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2016" w:type="dxa"/>
            <w:vMerge/>
          </w:tcPr>
          <w:p w:rsidR="006C65D8" w:rsidRPr="00D82815" w:rsidRDefault="006C65D8" w:rsidP="00456F76"/>
        </w:tc>
        <w:tc>
          <w:tcPr>
            <w:tcW w:w="2310" w:type="dxa"/>
          </w:tcPr>
          <w:p w:rsidR="006C65D8" w:rsidRPr="00D95F8B" w:rsidRDefault="006C65D8" w:rsidP="00456F76">
            <w:pPr>
              <w:pStyle w:val="Paragrafoelenco"/>
              <w:ind w:left="0"/>
              <w:rPr>
                <w:rFonts w:ascii="Times New Roman" w:hAnsi="Times New Roman"/>
              </w:rPr>
            </w:pPr>
            <w:r w:rsidRPr="00D95F8B">
              <w:rPr>
                <w:rFonts w:ascii="Times New Roman" w:hAnsi="Times New Roman"/>
              </w:rPr>
              <w:t xml:space="preserve">Coordinatore attività di continuità e raccordo tra diversi gradi di scuole </w:t>
            </w:r>
          </w:p>
          <w:p w:rsidR="006C65D8" w:rsidRPr="00D95F8B" w:rsidRDefault="006C65D8" w:rsidP="00456F76">
            <w:pPr>
              <w:pStyle w:val="Paragrafoelenco"/>
              <w:ind w:left="0"/>
              <w:rPr>
                <w:rFonts w:ascii="Times New Roman" w:hAnsi="Times New Roman"/>
              </w:rPr>
            </w:pPr>
          </w:p>
        </w:tc>
        <w:tc>
          <w:tcPr>
            <w:tcW w:w="2875" w:type="dxa"/>
          </w:tcPr>
          <w:p w:rsidR="006C65D8" w:rsidRPr="00D95F8B" w:rsidRDefault="006C65D8" w:rsidP="00456F76">
            <w:r w:rsidRPr="00D95F8B">
              <w:t xml:space="preserve">Attività di raccordo/continuità tra la scuola superiore di 1° e di 2° grado, nonché tra 1° e 2° biennio e tra </w:t>
            </w:r>
            <w:proofErr w:type="spellStart"/>
            <w:r w:rsidRPr="00D95F8B">
              <w:t>monoennio</w:t>
            </w:r>
            <w:proofErr w:type="spellEnd"/>
            <w:r w:rsidRPr="00D95F8B">
              <w:t xml:space="preserve"> ed università </w:t>
            </w:r>
          </w:p>
        </w:tc>
        <w:tc>
          <w:tcPr>
            <w:tcW w:w="2042" w:type="dxa"/>
          </w:tcPr>
          <w:p w:rsidR="006C65D8" w:rsidRPr="00D95F8B" w:rsidRDefault="006C65D8" w:rsidP="00456F76">
            <w:r w:rsidRPr="00D95F8B">
              <w:t>Nomina incarico</w:t>
            </w:r>
          </w:p>
        </w:tc>
        <w:tc>
          <w:tcPr>
            <w:tcW w:w="557" w:type="dxa"/>
            <w:vAlign w:val="center"/>
          </w:tcPr>
          <w:p w:rsidR="006C65D8" w:rsidRPr="00D95F8B" w:rsidRDefault="006C65D8" w:rsidP="00456F76">
            <w:pPr>
              <w:jc w:val="center"/>
              <w:rPr>
                <w:sz w:val="28"/>
                <w:szCs w:val="28"/>
              </w:rPr>
            </w:pPr>
            <w:r w:rsidRPr="00D95F8B">
              <w:rPr>
                <w:sz w:val="28"/>
                <w:szCs w:val="28"/>
              </w:rPr>
              <w:t>3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2016" w:type="dxa"/>
            <w:vMerge/>
          </w:tcPr>
          <w:p w:rsidR="006C65D8" w:rsidRPr="00D82815" w:rsidRDefault="006C65D8" w:rsidP="00456F76"/>
        </w:tc>
        <w:tc>
          <w:tcPr>
            <w:tcW w:w="2310" w:type="dxa"/>
          </w:tcPr>
          <w:p w:rsidR="006C65D8" w:rsidRPr="00D95F8B" w:rsidRDefault="006C65D8" w:rsidP="00456F76">
            <w:pPr>
              <w:pStyle w:val="Paragrafoelenco"/>
              <w:ind w:left="0"/>
              <w:rPr>
                <w:rFonts w:ascii="Times New Roman" w:hAnsi="Times New Roman"/>
              </w:rPr>
            </w:pPr>
            <w:r w:rsidRPr="00D95F8B">
              <w:rPr>
                <w:rFonts w:ascii="Times New Roman" w:hAnsi="Times New Roman"/>
              </w:rPr>
              <w:t>Attività di coordinamento</w:t>
            </w:r>
          </w:p>
        </w:tc>
        <w:tc>
          <w:tcPr>
            <w:tcW w:w="2875" w:type="dxa"/>
          </w:tcPr>
          <w:p w:rsidR="006C65D8" w:rsidRPr="00D95F8B" w:rsidRDefault="006C65D8" w:rsidP="00456F76">
            <w:r w:rsidRPr="00D95F8B">
              <w:t>Coordinamento di attività di indirizzo.</w:t>
            </w:r>
          </w:p>
          <w:p w:rsidR="006C65D8" w:rsidRPr="00D95F8B" w:rsidRDefault="006C65D8" w:rsidP="00456F76">
            <w:pPr>
              <w:pStyle w:val="Paragrafoelenco"/>
              <w:ind w:left="0"/>
              <w:rPr>
                <w:rFonts w:ascii="Times New Roman" w:hAnsi="Times New Roman"/>
              </w:rPr>
            </w:pPr>
            <w:r w:rsidRPr="00D95F8B">
              <w:rPr>
                <w:rFonts w:ascii="Times New Roman" w:hAnsi="Times New Roman"/>
              </w:rPr>
              <w:t>Coordinamento di uscite didattiche (musei, mostre, teatro, cinema)</w:t>
            </w:r>
          </w:p>
          <w:p w:rsidR="006C65D8" w:rsidRPr="00D95F8B" w:rsidRDefault="006C65D8" w:rsidP="00456F76">
            <w:pPr>
              <w:pStyle w:val="Paragrafoelenco"/>
              <w:ind w:left="0"/>
              <w:rPr>
                <w:rFonts w:ascii="Times New Roman" w:hAnsi="Times New Roman"/>
              </w:rPr>
            </w:pPr>
            <w:r w:rsidRPr="00D95F8B">
              <w:rPr>
                <w:rFonts w:ascii="Times New Roman" w:hAnsi="Times New Roman"/>
              </w:rPr>
              <w:lastRenderedPageBreak/>
              <w:t>BES</w:t>
            </w:r>
          </w:p>
        </w:tc>
        <w:tc>
          <w:tcPr>
            <w:tcW w:w="2042" w:type="dxa"/>
          </w:tcPr>
          <w:p w:rsidR="006C65D8" w:rsidRPr="00D95F8B" w:rsidRDefault="006C65D8" w:rsidP="00456F76">
            <w:r w:rsidRPr="00D95F8B">
              <w:lastRenderedPageBreak/>
              <w:t>Nomine incarico</w:t>
            </w:r>
          </w:p>
        </w:tc>
        <w:tc>
          <w:tcPr>
            <w:tcW w:w="557" w:type="dxa"/>
            <w:vAlign w:val="center"/>
          </w:tcPr>
          <w:p w:rsidR="006C65D8" w:rsidRPr="00D95F8B" w:rsidRDefault="006C65D8" w:rsidP="00456F76">
            <w:pPr>
              <w:jc w:val="center"/>
              <w:rPr>
                <w:sz w:val="28"/>
                <w:szCs w:val="28"/>
              </w:rPr>
            </w:pPr>
            <w:r w:rsidRPr="00D95F8B">
              <w:rPr>
                <w:sz w:val="28"/>
                <w:szCs w:val="28"/>
              </w:rPr>
              <w:t>3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1"/>
          <w:jc w:val="center"/>
        </w:trPr>
        <w:tc>
          <w:tcPr>
            <w:tcW w:w="2016" w:type="dxa"/>
            <w:vMerge/>
          </w:tcPr>
          <w:p w:rsidR="006C65D8" w:rsidRPr="00D82815" w:rsidRDefault="006C65D8" w:rsidP="00456F76"/>
        </w:tc>
        <w:tc>
          <w:tcPr>
            <w:tcW w:w="2310" w:type="dxa"/>
          </w:tcPr>
          <w:p w:rsidR="006C65D8" w:rsidRPr="00D95F8B" w:rsidRDefault="006C65D8" w:rsidP="00456F76">
            <w:r w:rsidRPr="00D95F8B">
              <w:t>Supporto all'azione del DS.</w:t>
            </w:r>
          </w:p>
          <w:p w:rsidR="006C65D8" w:rsidRPr="00D95F8B" w:rsidRDefault="006C65D8" w:rsidP="00456F76"/>
        </w:tc>
        <w:tc>
          <w:tcPr>
            <w:tcW w:w="2875" w:type="dxa"/>
          </w:tcPr>
          <w:p w:rsidR="006C65D8" w:rsidRPr="00D95F8B" w:rsidRDefault="006C65D8" w:rsidP="00456F76">
            <w:r w:rsidRPr="00D95F8B">
              <w:t xml:space="preserve">Incarichi a vario titolo assegnati dal DS espletati con la massima diligenza (Coordinatore dei </w:t>
            </w:r>
            <w:proofErr w:type="spellStart"/>
            <w:r w:rsidRPr="00D95F8B">
              <w:t>CdC</w:t>
            </w:r>
            <w:proofErr w:type="spellEnd"/>
            <w:r w:rsidRPr="00D95F8B">
              <w:t xml:space="preserve">, Collaboratore del DS; Ufficio tecnico </w:t>
            </w:r>
            <w:proofErr w:type="spellStart"/>
            <w:r w:rsidRPr="00D95F8B">
              <w:t>etc</w:t>
            </w:r>
            <w:proofErr w:type="spellEnd"/>
            <w:r w:rsidRPr="00D95F8B">
              <w:t xml:space="preserve"> )</w:t>
            </w:r>
          </w:p>
        </w:tc>
        <w:tc>
          <w:tcPr>
            <w:tcW w:w="2042" w:type="dxa"/>
          </w:tcPr>
          <w:p w:rsidR="006C65D8" w:rsidRPr="00D95F8B" w:rsidRDefault="006C65D8" w:rsidP="00456F76"/>
          <w:p w:rsidR="006C65D8" w:rsidRPr="00D95F8B" w:rsidRDefault="006C65D8" w:rsidP="00456F76">
            <w:r w:rsidRPr="00D95F8B">
              <w:t>Nomine incarico</w:t>
            </w:r>
          </w:p>
        </w:tc>
        <w:tc>
          <w:tcPr>
            <w:tcW w:w="557" w:type="dxa"/>
            <w:vAlign w:val="center"/>
          </w:tcPr>
          <w:p w:rsidR="006C65D8" w:rsidRPr="00D95F8B" w:rsidRDefault="006C65D8" w:rsidP="00456F76">
            <w:pPr>
              <w:jc w:val="center"/>
              <w:rPr>
                <w:sz w:val="28"/>
                <w:szCs w:val="28"/>
              </w:rPr>
            </w:pPr>
            <w:r w:rsidRPr="00D95F8B">
              <w:rPr>
                <w:sz w:val="28"/>
                <w:szCs w:val="28"/>
              </w:rPr>
              <w:t>3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2016" w:type="dxa"/>
            <w:vMerge w:val="restart"/>
          </w:tcPr>
          <w:p w:rsidR="006C65D8" w:rsidRPr="00D82815" w:rsidRDefault="006C65D8" w:rsidP="00456F76">
            <w:pPr>
              <w:rPr>
                <w:b/>
              </w:rPr>
            </w:pPr>
            <w:r w:rsidRPr="00D82815">
              <w:rPr>
                <w:b/>
              </w:rPr>
              <w:t>Formazione del personale</w:t>
            </w:r>
          </w:p>
          <w:p w:rsidR="006C65D8" w:rsidRPr="00D82815" w:rsidRDefault="006C65D8" w:rsidP="00456F76">
            <w:pPr>
              <w:rPr>
                <w:b/>
              </w:rPr>
            </w:pPr>
          </w:p>
          <w:p w:rsidR="006C65D8" w:rsidRPr="00D82815" w:rsidRDefault="006C65D8" w:rsidP="00456F76">
            <w:pPr>
              <w:rPr>
                <w:b/>
              </w:rPr>
            </w:pPr>
          </w:p>
          <w:p w:rsidR="006C65D8" w:rsidRPr="00D82815" w:rsidRDefault="006C65D8" w:rsidP="00456F76">
            <w:pPr>
              <w:rPr>
                <w:b/>
              </w:rPr>
            </w:pPr>
          </w:p>
          <w:p w:rsidR="006C65D8" w:rsidRPr="00D82815" w:rsidRDefault="006C65D8" w:rsidP="00456F76">
            <w:pPr>
              <w:rPr>
                <w:b/>
              </w:rPr>
            </w:pPr>
          </w:p>
          <w:p w:rsidR="006C65D8" w:rsidRPr="00D82815" w:rsidRDefault="006C65D8" w:rsidP="00456F76">
            <w:pPr>
              <w:rPr>
                <w:b/>
              </w:rPr>
            </w:pPr>
            <w:r w:rsidRPr="00D82815">
              <w:rPr>
                <w:b/>
              </w:rPr>
              <w:t>PUNTI 9</w:t>
            </w:r>
          </w:p>
        </w:tc>
        <w:tc>
          <w:tcPr>
            <w:tcW w:w="2310" w:type="dxa"/>
          </w:tcPr>
          <w:p w:rsidR="006C65D8" w:rsidRPr="00D95F8B" w:rsidRDefault="006C65D8" w:rsidP="00456F76">
            <w:r w:rsidRPr="00D95F8B">
              <w:t>Corsi di formazione</w:t>
            </w:r>
          </w:p>
        </w:tc>
        <w:tc>
          <w:tcPr>
            <w:tcW w:w="2875" w:type="dxa"/>
          </w:tcPr>
          <w:p w:rsidR="006C65D8" w:rsidRPr="00D95F8B" w:rsidRDefault="006C65D8" w:rsidP="00456F76">
            <w:r w:rsidRPr="00D95F8B">
              <w:t xml:space="preserve">Disponibilità del docente ad effettuare, sulla base di competenze certificate, corsi di formazione rivolti al personale della scuola e/o reti di scuola. </w:t>
            </w:r>
          </w:p>
        </w:tc>
        <w:tc>
          <w:tcPr>
            <w:tcW w:w="2042" w:type="dxa"/>
          </w:tcPr>
          <w:p w:rsidR="006C65D8" w:rsidRPr="00D95F8B" w:rsidRDefault="006C65D8" w:rsidP="00456F76">
            <w:r w:rsidRPr="00D95F8B">
              <w:t>Documentazione del percorso effettuato</w:t>
            </w:r>
          </w:p>
        </w:tc>
        <w:tc>
          <w:tcPr>
            <w:tcW w:w="557" w:type="dxa"/>
            <w:vAlign w:val="center"/>
          </w:tcPr>
          <w:p w:rsidR="006C65D8" w:rsidRPr="00D95F8B" w:rsidRDefault="006C65D8" w:rsidP="00456F76">
            <w:pPr>
              <w:jc w:val="center"/>
              <w:rPr>
                <w:sz w:val="28"/>
                <w:szCs w:val="28"/>
              </w:rPr>
            </w:pPr>
            <w:r w:rsidRPr="00D95F8B">
              <w:rPr>
                <w:sz w:val="28"/>
                <w:szCs w:val="28"/>
              </w:rPr>
              <w:t>3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99"/>
          <w:jc w:val="center"/>
        </w:trPr>
        <w:tc>
          <w:tcPr>
            <w:tcW w:w="2016" w:type="dxa"/>
            <w:vMerge/>
          </w:tcPr>
          <w:p w:rsidR="006C65D8" w:rsidRPr="00D82815" w:rsidRDefault="006C65D8" w:rsidP="00456F76"/>
        </w:tc>
        <w:tc>
          <w:tcPr>
            <w:tcW w:w="2310" w:type="dxa"/>
          </w:tcPr>
          <w:p w:rsidR="006C65D8" w:rsidRPr="00D95F8B" w:rsidRDefault="006C65D8" w:rsidP="00456F76">
            <w:r w:rsidRPr="00D95F8B">
              <w:t>Supporto ai docenti neoassunti</w:t>
            </w:r>
          </w:p>
        </w:tc>
        <w:tc>
          <w:tcPr>
            <w:tcW w:w="2875" w:type="dxa"/>
          </w:tcPr>
          <w:p w:rsidR="006C65D8" w:rsidRPr="00D95F8B" w:rsidRDefault="006C65D8" w:rsidP="00456F76">
            <w:r w:rsidRPr="00D95F8B">
              <w:t>Incarichi ricoperti in qualità di “Tutor” dei docenti neo-assunti (art.12 del D.M.n.850/2015)</w:t>
            </w:r>
          </w:p>
        </w:tc>
        <w:tc>
          <w:tcPr>
            <w:tcW w:w="2042" w:type="dxa"/>
          </w:tcPr>
          <w:p w:rsidR="006C65D8" w:rsidRDefault="006C65D8" w:rsidP="00456F76">
            <w:r w:rsidRPr="00D95F8B">
              <w:t>Nomine. Documentazione prevista</w:t>
            </w:r>
          </w:p>
          <w:p w:rsidR="006C65D8" w:rsidRPr="009B5F00" w:rsidRDefault="006C65D8" w:rsidP="00456F76"/>
          <w:p w:rsidR="006C65D8" w:rsidRPr="009B5F00" w:rsidRDefault="006C65D8" w:rsidP="00456F76"/>
          <w:p w:rsidR="006C65D8" w:rsidRPr="009B5F00" w:rsidRDefault="006C65D8" w:rsidP="00456F76"/>
          <w:p w:rsidR="006C65D8" w:rsidRPr="009B5F00" w:rsidRDefault="006C65D8" w:rsidP="00456F76"/>
          <w:p w:rsidR="006C65D8" w:rsidRPr="009B5F00" w:rsidRDefault="006C65D8" w:rsidP="00456F76">
            <w:pPr>
              <w:ind w:firstLine="708"/>
            </w:pPr>
          </w:p>
        </w:tc>
        <w:tc>
          <w:tcPr>
            <w:tcW w:w="557" w:type="dxa"/>
            <w:vAlign w:val="center"/>
          </w:tcPr>
          <w:p w:rsidR="006C65D8" w:rsidRPr="00D95F8B" w:rsidRDefault="006C65D8" w:rsidP="00456F76">
            <w:pPr>
              <w:jc w:val="center"/>
              <w:rPr>
                <w:sz w:val="28"/>
                <w:szCs w:val="28"/>
              </w:rPr>
            </w:pPr>
            <w:r w:rsidRPr="00D95F8B">
              <w:rPr>
                <w:sz w:val="28"/>
                <w:szCs w:val="28"/>
              </w:rPr>
              <w:t>3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C65D8" w:rsidRPr="00D82815" w:rsidTr="00456F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3"/>
          <w:jc w:val="center"/>
        </w:trPr>
        <w:tc>
          <w:tcPr>
            <w:tcW w:w="2016" w:type="dxa"/>
            <w:vMerge/>
          </w:tcPr>
          <w:p w:rsidR="006C65D8" w:rsidRPr="00D82815" w:rsidRDefault="006C65D8" w:rsidP="00456F76"/>
        </w:tc>
        <w:tc>
          <w:tcPr>
            <w:tcW w:w="2310" w:type="dxa"/>
          </w:tcPr>
          <w:p w:rsidR="006C65D8" w:rsidRPr="00D95F8B" w:rsidRDefault="006C65D8" w:rsidP="00456F76">
            <w:pPr>
              <w:pStyle w:val="Paragrafoelenco"/>
              <w:ind w:left="0"/>
              <w:rPr>
                <w:rFonts w:ascii="Times New Roman" w:hAnsi="Times New Roman"/>
              </w:rPr>
            </w:pPr>
            <w:r w:rsidRPr="00D95F8B">
              <w:rPr>
                <w:rFonts w:ascii="Times New Roman" w:hAnsi="Times New Roman"/>
              </w:rPr>
              <w:t>Elaborazione e diffusione di materiale o strumenti didattici innovativi per la formazione del personale</w:t>
            </w:r>
          </w:p>
        </w:tc>
        <w:tc>
          <w:tcPr>
            <w:tcW w:w="2875" w:type="dxa"/>
          </w:tcPr>
          <w:p w:rsidR="006C65D8" w:rsidRPr="00D95F8B" w:rsidRDefault="006C65D8" w:rsidP="00456F76">
            <w:r w:rsidRPr="00D95F8B">
              <w:t xml:space="preserve">Pubblicazione relativi a temi di interesse professionale. </w:t>
            </w:r>
          </w:p>
          <w:p w:rsidR="006C65D8" w:rsidRPr="00D95F8B" w:rsidRDefault="006C65D8" w:rsidP="00456F76">
            <w:r w:rsidRPr="00D95F8B">
              <w:t>Produzione di materiali in risposta a bisogni formativi diffusi</w:t>
            </w:r>
          </w:p>
        </w:tc>
        <w:tc>
          <w:tcPr>
            <w:tcW w:w="2042" w:type="dxa"/>
          </w:tcPr>
          <w:p w:rsidR="006C65D8" w:rsidRPr="00D95F8B" w:rsidRDefault="006C65D8" w:rsidP="00456F76">
            <w:pPr>
              <w:pStyle w:val="Paragrafoelenco"/>
              <w:ind w:left="0"/>
              <w:rPr>
                <w:rFonts w:ascii="Times New Roman" w:hAnsi="Times New Roman"/>
              </w:rPr>
            </w:pPr>
            <w:r w:rsidRPr="00D95F8B">
              <w:rPr>
                <w:rFonts w:ascii="Times New Roman" w:hAnsi="Times New Roman"/>
              </w:rPr>
              <w:t>Prodotto</w:t>
            </w:r>
          </w:p>
        </w:tc>
        <w:tc>
          <w:tcPr>
            <w:tcW w:w="557" w:type="dxa"/>
            <w:vAlign w:val="center"/>
          </w:tcPr>
          <w:p w:rsidR="006C65D8" w:rsidRPr="00D95F8B" w:rsidRDefault="006C65D8" w:rsidP="00456F76">
            <w:pPr>
              <w:jc w:val="center"/>
              <w:rPr>
                <w:sz w:val="28"/>
                <w:szCs w:val="28"/>
              </w:rPr>
            </w:pPr>
            <w:r w:rsidRPr="00D95F8B">
              <w:rPr>
                <w:sz w:val="28"/>
                <w:szCs w:val="28"/>
              </w:rPr>
              <w:t>3</w:t>
            </w:r>
          </w:p>
        </w:tc>
        <w:tc>
          <w:tcPr>
            <w:tcW w:w="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66" w:type="dxa"/>
          </w:tcPr>
          <w:p w:rsidR="006C65D8" w:rsidRPr="005F5EF1" w:rsidRDefault="006C65D8" w:rsidP="00456F7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</w:tblGrid>
            <w:tr w:rsidR="006C65D8" w:rsidRPr="001123A3" w:rsidTr="00456F76">
              <w:tc>
                <w:tcPr>
                  <w:tcW w:w="632" w:type="dxa"/>
                </w:tcPr>
                <w:p w:rsidR="006C65D8" w:rsidRPr="001123A3" w:rsidRDefault="006C65D8" w:rsidP="00456F7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c>
            </w:tr>
          </w:tbl>
          <w:p w:rsidR="006C65D8" w:rsidRPr="001123A3" w:rsidRDefault="006C65D8" w:rsidP="00456F7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</w:tbl>
    <w:p w:rsidR="006C65D8" w:rsidRDefault="006C65D8" w:rsidP="006C65D8">
      <w:pPr>
        <w:ind w:left="2124" w:firstLine="3"/>
        <w:rPr>
          <w:rFonts w:eastAsia="Calibri"/>
          <w:b/>
          <w:lang w:eastAsia="en-US"/>
        </w:rPr>
      </w:pPr>
      <w:r w:rsidRPr="00960D1A">
        <w:rPr>
          <w:rFonts w:eastAsia="Calibri"/>
          <w:b/>
          <w:lang w:eastAsia="en-US"/>
        </w:rPr>
        <w:t xml:space="preserve">                                  </w:t>
      </w:r>
      <w:r>
        <w:rPr>
          <w:rFonts w:eastAsia="Calibri"/>
          <w:b/>
          <w:lang w:eastAsia="en-US"/>
        </w:rPr>
        <w:t xml:space="preserve">                                                                       </w:t>
      </w:r>
    </w:p>
    <w:p w:rsidR="006C65D8" w:rsidRDefault="006C65D8" w:rsidP="006C65D8">
      <w:pPr>
        <w:ind w:left="2124" w:firstLine="3"/>
        <w:rPr>
          <w:b/>
          <w:sz w:val="28"/>
          <w:szCs w:val="28"/>
        </w:rPr>
      </w:pPr>
      <w:r>
        <w:rPr>
          <w:rFonts w:eastAsia="Calibri"/>
          <w:b/>
          <w:lang w:eastAsia="en-US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                        IL DOCENTE</w:t>
      </w:r>
    </w:p>
    <w:p w:rsidR="006C65D8" w:rsidRDefault="006C65D8" w:rsidP="006C65D8">
      <w:pPr>
        <w:ind w:left="2124" w:firstLine="3"/>
        <w:rPr>
          <w:b/>
          <w:sz w:val="28"/>
          <w:szCs w:val="28"/>
        </w:rPr>
      </w:pPr>
    </w:p>
    <w:p w:rsidR="006C65D8" w:rsidRDefault="006C65D8" w:rsidP="006C65D8">
      <w:pPr>
        <w:ind w:left="2124" w:firstLine="3"/>
      </w:pPr>
      <w:r>
        <w:rPr>
          <w:b/>
          <w:sz w:val="28"/>
          <w:szCs w:val="28"/>
        </w:rPr>
        <w:t xml:space="preserve">                                                               ______________________________</w:t>
      </w:r>
    </w:p>
    <w:p w:rsidR="00B64926" w:rsidRDefault="00B64926"/>
    <w:sectPr w:rsidR="00B64926" w:rsidSect="00191518">
      <w:pgSz w:w="16838" w:h="11906" w:orient="landscape"/>
      <w:pgMar w:top="567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24FB"/>
    <w:multiLevelType w:val="hybridMultilevel"/>
    <w:tmpl w:val="DFDC8498"/>
    <w:lvl w:ilvl="0" w:tplc="3B2C61E6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339C53FE">
      <w:numFmt w:val="bullet"/>
      <w:lvlText w:val="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AAA88152">
      <w:numFmt w:val="bullet"/>
      <w:lvlText w:val="•"/>
      <w:lvlJc w:val="left"/>
      <w:pPr>
        <w:ind w:left="2159" w:hanging="360"/>
      </w:pPr>
      <w:rPr>
        <w:rFonts w:hint="default"/>
      </w:rPr>
    </w:lvl>
    <w:lvl w:ilvl="3" w:tplc="C30C5B7E">
      <w:numFmt w:val="bullet"/>
      <w:lvlText w:val="•"/>
      <w:lvlJc w:val="left"/>
      <w:pPr>
        <w:ind w:left="3139" w:hanging="360"/>
      </w:pPr>
      <w:rPr>
        <w:rFonts w:hint="default"/>
      </w:rPr>
    </w:lvl>
    <w:lvl w:ilvl="4" w:tplc="6602BEFA">
      <w:numFmt w:val="bullet"/>
      <w:lvlText w:val="•"/>
      <w:lvlJc w:val="left"/>
      <w:pPr>
        <w:ind w:left="4119" w:hanging="360"/>
      </w:pPr>
      <w:rPr>
        <w:rFonts w:hint="default"/>
      </w:rPr>
    </w:lvl>
    <w:lvl w:ilvl="5" w:tplc="F0CA1640">
      <w:numFmt w:val="bullet"/>
      <w:lvlText w:val="•"/>
      <w:lvlJc w:val="left"/>
      <w:pPr>
        <w:ind w:left="5099" w:hanging="360"/>
      </w:pPr>
      <w:rPr>
        <w:rFonts w:hint="default"/>
      </w:rPr>
    </w:lvl>
    <w:lvl w:ilvl="6" w:tplc="090C52D0">
      <w:numFmt w:val="bullet"/>
      <w:lvlText w:val="•"/>
      <w:lvlJc w:val="left"/>
      <w:pPr>
        <w:ind w:left="6079" w:hanging="360"/>
      </w:pPr>
      <w:rPr>
        <w:rFonts w:hint="default"/>
      </w:rPr>
    </w:lvl>
    <w:lvl w:ilvl="7" w:tplc="5F408686">
      <w:numFmt w:val="bullet"/>
      <w:lvlText w:val="•"/>
      <w:lvlJc w:val="left"/>
      <w:pPr>
        <w:ind w:left="7059" w:hanging="360"/>
      </w:pPr>
      <w:rPr>
        <w:rFonts w:hint="default"/>
      </w:rPr>
    </w:lvl>
    <w:lvl w:ilvl="8" w:tplc="3D9AB72E">
      <w:numFmt w:val="bullet"/>
      <w:lvlText w:val="•"/>
      <w:lvlJc w:val="left"/>
      <w:pPr>
        <w:ind w:left="8039" w:hanging="360"/>
      </w:pPr>
      <w:rPr>
        <w:rFonts w:hint="default"/>
      </w:rPr>
    </w:lvl>
  </w:abstractNum>
  <w:abstractNum w:abstractNumId="1">
    <w:nsid w:val="4985352E"/>
    <w:multiLevelType w:val="hybridMultilevel"/>
    <w:tmpl w:val="ABD0E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A1009"/>
    <w:multiLevelType w:val="hybridMultilevel"/>
    <w:tmpl w:val="C358860A"/>
    <w:lvl w:ilvl="0" w:tplc="B78CE9CC">
      <w:start w:val="1"/>
      <w:numFmt w:val="lowerLetter"/>
      <w:lvlText w:val="%1)"/>
      <w:lvlJc w:val="left"/>
      <w:pPr>
        <w:ind w:left="100" w:hanging="238"/>
        <w:jc w:val="right"/>
      </w:pPr>
      <w:rPr>
        <w:rFonts w:ascii="Comic Sans MS" w:eastAsia="Comic Sans MS" w:hAnsi="Comic Sans MS" w:cs="Comic Sans MS" w:hint="default"/>
        <w:spacing w:val="-2"/>
        <w:w w:val="99"/>
        <w:sz w:val="20"/>
        <w:szCs w:val="20"/>
      </w:rPr>
    </w:lvl>
    <w:lvl w:ilvl="1" w:tplc="F300C7E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DF9E3252">
      <w:numFmt w:val="bullet"/>
      <w:lvlText w:val="•"/>
      <w:lvlJc w:val="left"/>
      <w:pPr>
        <w:ind w:left="2159" w:hanging="360"/>
      </w:pPr>
      <w:rPr>
        <w:rFonts w:hint="default"/>
      </w:rPr>
    </w:lvl>
    <w:lvl w:ilvl="3" w:tplc="FB06B500">
      <w:numFmt w:val="bullet"/>
      <w:lvlText w:val="•"/>
      <w:lvlJc w:val="left"/>
      <w:pPr>
        <w:ind w:left="3139" w:hanging="360"/>
      </w:pPr>
      <w:rPr>
        <w:rFonts w:hint="default"/>
      </w:rPr>
    </w:lvl>
    <w:lvl w:ilvl="4" w:tplc="58C84354">
      <w:numFmt w:val="bullet"/>
      <w:lvlText w:val="•"/>
      <w:lvlJc w:val="left"/>
      <w:pPr>
        <w:ind w:left="4119" w:hanging="360"/>
      </w:pPr>
      <w:rPr>
        <w:rFonts w:hint="default"/>
      </w:rPr>
    </w:lvl>
    <w:lvl w:ilvl="5" w:tplc="64E0593A">
      <w:numFmt w:val="bullet"/>
      <w:lvlText w:val="•"/>
      <w:lvlJc w:val="left"/>
      <w:pPr>
        <w:ind w:left="5099" w:hanging="360"/>
      </w:pPr>
      <w:rPr>
        <w:rFonts w:hint="default"/>
      </w:rPr>
    </w:lvl>
    <w:lvl w:ilvl="6" w:tplc="748A77B0">
      <w:numFmt w:val="bullet"/>
      <w:lvlText w:val="•"/>
      <w:lvlJc w:val="left"/>
      <w:pPr>
        <w:ind w:left="6079" w:hanging="360"/>
      </w:pPr>
      <w:rPr>
        <w:rFonts w:hint="default"/>
      </w:rPr>
    </w:lvl>
    <w:lvl w:ilvl="7" w:tplc="FB2ECF58">
      <w:numFmt w:val="bullet"/>
      <w:lvlText w:val="•"/>
      <w:lvlJc w:val="left"/>
      <w:pPr>
        <w:ind w:left="7059" w:hanging="360"/>
      </w:pPr>
      <w:rPr>
        <w:rFonts w:hint="default"/>
      </w:rPr>
    </w:lvl>
    <w:lvl w:ilvl="8" w:tplc="D9868580">
      <w:numFmt w:val="bullet"/>
      <w:lvlText w:val="•"/>
      <w:lvlJc w:val="left"/>
      <w:pPr>
        <w:ind w:left="8039" w:hanging="360"/>
      </w:pPr>
      <w:rPr>
        <w:rFonts w:hint="default"/>
      </w:rPr>
    </w:lvl>
  </w:abstractNum>
  <w:abstractNum w:abstractNumId="3">
    <w:nsid w:val="6D3B4F96"/>
    <w:multiLevelType w:val="hybridMultilevel"/>
    <w:tmpl w:val="E58A8EE0"/>
    <w:lvl w:ilvl="0" w:tplc="0410000D">
      <w:start w:val="1"/>
      <w:numFmt w:val="bullet"/>
      <w:lvlText w:val=""/>
      <w:lvlJc w:val="left"/>
      <w:pPr>
        <w:ind w:left="16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D8"/>
    <w:rsid w:val="0002070E"/>
    <w:rsid w:val="000D6152"/>
    <w:rsid w:val="00410865"/>
    <w:rsid w:val="005B5332"/>
    <w:rsid w:val="006C65D8"/>
    <w:rsid w:val="006E57E1"/>
    <w:rsid w:val="00B6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6C65D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C65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olo11">
    <w:name w:val="Titolo 11"/>
    <w:basedOn w:val="Normale"/>
    <w:uiPriority w:val="1"/>
    <w:qFormat/>
    <w:rsid w:val="006C65D8"/>
    <w:pPr>
      <w:widowControl w:val="0"/>
      <w:spacing w:line="279" w:lineRule="exact"/>
      <w:ind w:left="100"/>
      <w:jc w:val="both"/>
      <w:outlineLvl w:val="1"/>
    </w:pPr>
    <w:rPr>
      <w:rFonts w:ascii="Comic Sans MS" w:eastAsia="Comic Sans MS" w:hAnsi="Comic Sans MS" w:cs="Comic Sans MS"/>
      <w:b/>
      <w:bCs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C65D8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C65D8"/>
    <w:rPr>
      <w:rFonts w:ascii="Calibri" w:eastAsia="Calibri" w:hAnsi="Calibri" w:cs="Times New Roman"/>
    </w:rPr>
  </w:style>
  <w:style w:type="paragraph" w:customStyle="1" w:styleId="Default">
    <w:name w:val="Default"/>
    <w:rsid w:val="006C65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5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5D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6C65D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C65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olo11">
    <w:name w:val="Titolo 11"/>
    <w:basedOn w:val="Normale"/>
    <w:uiPriority w:val="1"/>
    <w:qFormat/>
    <w:rsid w:val="006C65D8"/>
    <w:pPr>
      <w:widowControl w:val="0"/>
      <w:spacing w:line="279" w:lineRule="exact"/>
      <w:ind w:left="100"/>
      <w:jc w:val="both"/>
      <w:outlineLvl w:val="1"/>
    </w:pPr>
    <w:rPr>
      <w:rFonts w:ascii="Comic Sans MS" w:eastAsia="Comic Sans MS" w:hAnsi="Comic Sans MS" w:cs="Comic Sans MS"/>
      <w:b/>
      <w:bCs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C65D8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C65D8"/>
    <w:rPr>
      <w:rFonts w:ascii="Calibri" w:eastAsia="Calibri" w:hAnsi="Calibri" w:cs="Times New Roman"/>
    </w:rPr>
  </w:style>
  <w:style w:type="paragraph" w:customStyle="1" w:styleId="Default">
    <w:name w:val="Default"/>
    <w:rsid w:val="006C65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5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5D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IS011007@pec.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VVIS011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</dc:creator>
  <cp:lastModifiedBy>DS</cp:lastModifiedBy>
  <cp:revision>5</cp:revision>
  <dcterms:created xsi:type="dcterms:W3CDTF">2020-07-01T10:07:00Z</dcterms:created>
  <dcterms:modified xsi:type="dcterms:W3CDTF">2020-07-02T08:40:00Z</dcterms:modified>
</cp:coreProperties>
</file>